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CED4" w14:textId="7C8FC010" w:rsidR="004C0061" w:rsidRPr="003D03E9" w:rsidRDefault="004C0061" w:rsidP="004C0061">
      <w:pPr>
        <w:spacing w:after="0" w:line="270" w:lineRule="auto"/>
        <w:ind w:left="921" w:right="0" w:hanging="10"/>
        <w:rPr>
          <w:rFonts w:ascii="Roboto" w:hAnsi="Roboto"/>
          <w:b/>
          <w:sz w:val="22"/>
        </w:rPr>
      </w:pPr>
    </w:p>
    <w:p w14:paraId="1E32FE76" w14:textId="77777777" w:rsidR="00CC4676" w:rsidRPr="003D03E9" w:rsidRDefault="00CC4676" w:rsidP="004C0061">
      <w:pPr>
        <w:spacing w:after="0" w:line="270" w:lineRule="auto"/>
        <w:ind w:left="921" w:right="0" w:hanging="10"/>
        <w:rPr>
          <w:rFonts w:ascii="Roboto" w:hAnsi="Roboto"/>
          <w:b/>
          <w:sz w:val="22"/>
        </w:rPr>
      </w:pPr>
    </w:p>
    <w:p w14:paraId="4F59B092" w14:textId="77777777" w:rsidR="00C81009" w:rsidRPr="00E747E4" w:rsidRDefault="00B01D0C" w:rsidP="00C81009">
      <w:pPr>
        <w:pStyle w:val="Titre"/>
        <w:pBdr>
          <w:right w:val="single" w:sz="24" w:space="10" w:color="468A6F" w:themeColor="accent2" w:themeShade="80"/>
        </w:pBdr>
        <w:spacing w:before="0" w:after="0"/>
      </w:pPr>
      <w:r w:rsidRPr="00E747E4">
        <w:t>2022</w:t>
      </w:r>
      <w:r w:rsidR="00C81009" w:rsidRPr="00E747E4">
        <w:t>-ko</w:t>
      </w:r>
    </w:p>
    <w:p w14:paraId="3580E68A" w14:textId="7B18380F" w:rsidR="00C81009" w:rsidRPr="00E747E4" w:rsidRDefault="00C81009" w:rsidP="00C81009">
      <w:pPr>
        <w:pStyle w:val="Titre"/>
        <w:pBdr>
          <w:right w:val="single" w:sz="24" w:space="10" w:color="468A6F" w:themeColor="accent2" w:themeShade="80"/>
        </w:pBdr>
        <w:spacing w:before="0" w:after="0"/>
      </w:pPr>
      <w:r w:rsidRPr="00E747E4">
        <w:t xml:space="preserve">« Euroeskualdeko </w:t>
      </w:r>
      <w:r w:rsidR="000E5971" w:rsidRPr="00E747E4">
        <w:t>BERR</w:t>
      </w:r>
      <w:r w:rsidR="00E747E4">
        <w:t>I</w:t>
      </w:r>
      <w:r w:rsidR="000E5971" w:rsidRPr="00E747E4">
        <w:t>KUNTZA</w:t>
      </w:r>
      <w:r w:rsidRPr="00E747E4">
        <w:t> »</w:t>
      </w:r>
    </w:p>
    <w:p w14:paraId="020154C2" w14:textId="124328CC" w:rsidR="00B01D0C" w:rsidRPr="00E747E4" w:rsidRDefault="00C81009" w:rsidP="00C81009">
      <w:pPr>
        <w:pStyle w:val="Titre"/>
        <w:pBdr>
          <w:right w:val="single" w:sz="24" w:space="10" w:color="468A6F" w:themeColor="accent2" w:themeShade="80"/>
        </w:pBdr>
        <w:spacing w:before="0" w:after="0"/>
        <w:rPr>
          <w:b w:val="0"/>
          <w:bCs/>
        </w:rPr>
      </w:pPr>
      <w:r w:rsidRPr="00E747E4">
        <w:rPr>
          <w:b w:val="0"/>
          <w:bCs/>
        </w:rPr>
        <w:t xml:space="preserve"> proiektu deialdia</w:t>
      </w:r>
    </w:p>
    <w:p w14:paraId="65A27336" w14:textId="528046E1" w:rsidR="00B01D0C" w:rsidRPr="00E747E4" w:rsidRDefault="004B213C" w:rsidP="00E24BF6">
      <w:pPr>
        <w:pStyle w:val="Sous-titre"/>
        <w:spacing w:after="0"/>
      </w:pPr>
      <w:r w:rsidRPr="00E747E4">
        <w:t>Aitorpenerako eredua</w:t>
      </w:r>
    </w:p>
    <w:p w14:paraId="0684824D" w14:textId="77777777" w:rsidR="00750924" w:rsidRPr="00E747E4" w:rsidRDefault="00750924" w:rsidP="004C0061">
      <w:pPr>
        <w:spacing w:after="0" w:line="270" w:lineRule="auto"/>
        <w:ind w:left="921" w:right="0" w:hanging="10"/>
        <w:rPr>
          <w:rFonts w:ascii="Roboto" w:hAnsi="Roboto"/>
        </w:rPr>
      </w:pPr>
    </w:p>
    <w:p w14:paraId="3F2A511D" w14:textId="77777777" w:rsidR="0025726C" w:rsidRPr="00E747E4" w:rsidRDefault="004C0061">
      <w:pPr>
        <w:spacing w:after="0" w:line="259" w:lineRule="auto"/>
        <w:ind w:left="996" w:right="0" w:firstLine="0"/>
        <w:jc w:val="center"/>
        <w:rPr>
          <w:rFonts w:ascii="Roboto" w:hAnsi="Roboto"/>
        </w:rPr>
      </w:pPr>
      <w:r w:rsidRPr="00E747E4">
        <w:rPr>
          <w:rFonts w:ascii="Roboto" w:hAnsi="Roboto"/>
          <w:b/>
          <w:sz w:val="22"/>
        </w:rPr>
        <w:t xml:space="preserve"> </w:t>
      </w:r>
    </w:p>
    <w:p w14:paraId="30B2134A" w14:textId="77777777" w:rsidR="00C81009" w:rsidRPr="00C81009" w:rsidRDefault="00C81009" w:rsidP="00C81009">
      <w:pPr>
        <w:pStyle w:val="Titre1"/>
        <w:jc w:val="center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ENPRESAREN LAGUNTZA-AITORPENERAKO EREDUA </w:t>
      </w:r>
    </w:p>
    <w:p w14:paraId="3A9AC18B" w14:textId="77777777" w:rsidR="00C81009" w:rsidRPr="00C81009" w:rsidRDefault="00C81009" w:rsidP="00C81009">
      <w:pPr>
        <w:spacing w:after="0" w:line="259" w:lineRule="auto"/>
        <w:ind w:left="926" w:right="0" w:firstLine="0"/>
        <w:jc w:val="left"/>
        <w:rPr>
          <w:rFonts w:ascii="Roboto" w:hAnsi="Roboto"/>
          <w:lang w:val="eu-ES"/>
        </w:rPr>
      </w:pPr>
    </w:p>
    <w:p w14:paraId="5DFFCC28" w14:textId="77777777" w:rsidR="00C81009" w:rsidRPr="00C81009" w:rsidRDefault="00C81009" w:rsidP="00C81009">
      <w:pPr>
        <w:spacing w:after="0" w:line="270" w:lineRule="auto"/>
        <w:ind w:left="921" w:right="0" w:hanging="10"/>
        <w:rPr>
          <w:rFonts w:ascii="Roboto" w:hAnsi="Roboto"/>
          <w:sz w:val="20"/>
          <w:lang w:val="eu-ES"/>
        </w:rPr>
      </w:pPr>
    </w:p>
    <w:p w14:paraId="3948127E" w14:textId="77777777" w:rsidR="00C81009" w:rsidRPr="00C81009" w:rsidRDefault="00C81009" w:rsidP="00C81009">
      <w:pPr>
        <w:spacing w:after="0" w:line="270" w:lineRule="auto"/>
        <w:ind w:left="921" w:right="0" w:hanging="10"/>
        <w:rPr>
          <w:rFonts w:ascii="Roboto" w:hAnsi="Roboto"/>
          <w:lang w:val="eu-ES"/>
        </w:rPr>
      </w:pPr>
      <w:r w:rsidRPr="00C81009">
        <w:rPr>
          <w:rFonts w:ascii="Roboto" w:hAnsi="Roboto"/>
          <w:sz w:val="20"/>
          <w:lang w:val="eu-ES"/>
        </w:rPr>
        <w:t xml:space="preserve">Behean sinatzen duenak (abizena, izena eta kargua) ..........................................................................................., Europar Batasunaren Funtzionamenduari buruzko Tratatuaren 107. eta 108. artikuluak </w:t>
      </w:r>
      <w:r w:rsidRPr="00C81009">
        <w:rPr>
          <w:rFonts w:ascii="Roboto" w:hAnsi="Roboto"/>
          <w:i/>
          <w:iCs/>
          <w:sz w:val="20"/>
          <w:lang w:val="eu-ES"/>
        </w:rPr>
        <w:t>minimis</w:t>
      </w:r>
      <w:r w:rsidRPr="00C81009">
        <w:rPr>
          <w:rFonts w:ascii="Roboto" w:hAnsi="Roboto"/>
          <w:sz w:val="20"/>
          <w:lang w:val="eu-ES"/>
        </w:rPr>
        <w:t xml:space="preserve"> laguntzei aplikatzeari buruz Batzordeak 2013ko abenduaren 18ko 1407/2013 (EB) Erregelamenduaren 2.2 artikuluan emandako definizioaren arabera bakarra den ...................................................... enpresaren ordezkariak, honako hau adierazten du (markatu laukia):</w:t>
      </w:r>
      <w:r w:rsidRPr="00C81009">
        <w:rPr>
          <w:rFonts w:ascii="Roboto" w:hAnsi="Roboto"/>
          <w:sz w:val="20"/>
          <w:lang w:val="eu-ES"/>
        </w:rPr>
        <w:cr/>
        <w:t xml:space="preserve"> </w:t>
      </w:r>
    </w:p>
    <w:p w14:paraId="1CFA3E32" w14:textId="77777777" w:rsidR="00C81009" w:rsidRPr="00C81009" w:rsidRDefault="00C81009" w:rsidP="00C81009">
      <w:pPr>
        <w:spacing w:after="0" w:line="259" w:lineRule="auto"/>
        <w:ind w:left="926" w:right="0" w:firstLine="0"/>
        <w:jc w:val="left"/>
        <w:rPr>
          <w:rFonts w:ascii="Roboto" w:hAnsi="Roboto"/>
          <w:lang w:val="eu-ES"/>
        </w:rPr>
      </w:pPr>
      <w:r w:rsidRPr="00C81009">
        <w:rPr>
          <w:rFonts w:ascii="Roboto" w:hAnsi="Roboto"/>
          <w:sz w:val="20"/>
          <w:lang w:val="eu-ES"/>
        </w:rPr>
        <w:t xml:space="preserve"> </w:t>
      </w:r>
    </w:p>
    <w:p w14:paraId="4730D683" w14:textId="77777777" w:rsidR="00C81009" w:rsidRPr="00C81009" w:rsidRDefault="00C81009" w:rsidP="00C81009">
      <w:pPr>
        <w:spacing w:after="146" w:line="270" w:lineRule="auto"/>
        <w:ind w:left="1713" w:right="0" w:hanging="182"/>
        <w:rPr>
          <w:rFonts w:ascii="Roboto" w:hAnsi="Roboto"/>
          <w:lang w:val="eu-ES"/>
        </w:rPr>
      </w:pPr>
      <w:r w:rsidRPr="00C81009">
        <w:rPr>
          <w:rFonts w:ascii="Roboto" w:hAnsi="Roboto"/>
          <w:sz w:val="20"/>
          <w:lang w:val="eu-ES"/>
        </w:rPr>
        <w:sym w:font="Wingdings 2" w:char="F0A3"/>
      </w:r>
      <w:r w:rsidRPr="00C81009">
        <w:rPr>
          <w:rFonts w:ascii="Roboto" w:hAnsi="Roboto"/>
          <w:lang w:val="eu-ES"/>
        </w:rPr>
        <w:t xml:space="preserve"> azken hiru zerga-ekitaldietan, sinatzen den urtea horietako bat,</w:t>
      </w:r>
      <w:r w:rsidRPr="00C81009">
        <w:rPr>
          <w:rFonts w:ascii="Roboto" w:hAnsi="Roboto"/>
          <w:i/>
          <w:iCs/>
          <w:lang w:val="eu-ES"/>
        </w:rPr>
        <w:t xml:space="preserve"> minimis</w:t>
      </w:r>
      <w:r w:rsidRPr="00C81009">
        <w:rPr>
          <w:rFonts w:ascii="Roboto" w:hAnsi="Roboto"/>
          <w:lang w:val="eu-ES"/>
        </w:rPr>
        <w:t xml:space="preserve"> laguntzarik jaso ez izana, aitorpen hau sinatzen den egunean.</w:t>
      </w:r>
      <w:r w:rsidRPr="00C81009">
        <w:rPr>
          <w:rFonts w:ascii="Roboto" w:hAnsi="Roboto"/>
          <w:sz w:val="20"/>
          <w:lang w:val="eu-ES"/>
        </w:rPr>
        <w:t xml:space="preserve"> </w:t>
      </w:r>
    </w:p>
    <w:p w14:paraId="37A22AF8" w14:textId="77777777" w:rsidR="00C81009" w:rsidRPr="00C81009" w:rsidRDefault="00C81009" w:rsidP="00C81009">
      <w:pPr>
        <w:spacing w:after="112" w:line="270" w:lineRule="auto"/>
        <w:ind w:left="1713" w:right="0" w:hanging="182"/>
        <w:rPr>
          <w:rFonts w:ascii="Roboto" w:hAnsi="Roboto"/>
          <w:sz w:val="20"/>
          <w:lang w:val="eu-ES"/>
        </w:rPr>
      </w:pPr>
      <w:r w:rsidRPr="00C81009">
        <w:rPr>
          <w:rFonts w:ascii="Roboto" w:hAnsi="Roboto"/>
          <w:sz w:val="20"/>
          <w:lang w:val="eu-ES"/>
        </w:rPr>
        <w:sym w:font="Wingdings 2" w:char="F0A3"/>
      </w:r>
      <w:r w:rsidRPr="00C81009">
        <w:rPr>
          <w:rFonts w:ascii="Roboto" w:hAnsi="Roboto"/>
          <w:sz w:val="20"/>
          <w:lang w:val="eu-ES"/>
        </w:rPr>
        <w:t xml:space="preserve"> </w:t>
      </w:r>
      <w:r w:rsidRPr="00C81009">
        <w:rPr>
          <w:rFonts w:ascii="Roboto" w:hAnsi="Roboto"/>
          <w:lang w:val="eu-ES"/>
        </w:rPr>
        <w:t>hurrengo bi tauletan zerrendatutako</w:t>
      </w:r>
      <w:r w:rsidRPr="00C81009">
        <w:rPr>
          <w:rFonts w:ascii="Roboto" w:hAnsi="Roboto"/>
          <w:vertAlign w:val="superscript"/>
          <w:lang w:val="eu-ES"/>
        </w:rPr>
        <w:t>2</w:t>
      </w:r>
      <w:r w:rsidRPr="00C81009">
        <w:rPr>
          <w:rFonts w:ascii="Roboto" w:hAnsi="Roboto"/>
          <w:lang w:val="eu-ES"/>
        </w:rPr>
        <w:t xml:space="preserve">  </w:t>
      </w:r>
      <w:r w:rsidRPr="00C81009">
        <w:rPr>
          <w:rFonts w:ascii="Roboto" w:hAnsi="Roboto"/>
          <w:i/>
          <w:iCs/>
          <w:lang w:val="eu-ES"/>
        </w:rPr>
        <w:t>minimis</w:t>
      </w:r>
      <w:r w:rsidRPr="00C81009">
        <w:rPr>
          <w:rFonts w:ascii="Roboto" w:hAnsi="Roboto"/>
          <w:vertAlign w:val="superscript"/>
          <w:lang w:val="eu-ES"/>
        </w:rPr>
        <w:t>1</w:t>
      </w:r>
      <w:r w:rsidRPr="00C81009">
        <w:rPr>
          <w:rFonts w:ascii="Roboto" w:hAnsi="Roboto"/>
          <w:lang w:val="eu-ES"/>
        </w:rPr>
        <w:t xml:space="preserve"> laguntzak jaso izana, edo eskatu baina oraindik jaso ez izana azken, hiru zerga-ekitaldietan, aitorpen hau sinatzen den egunean indarrean dagoen urtean barne. </w:t>
      </w:r>
    </w:p>
    <w:p w14:paraId="63573B97" w14:textId="77777777" w:rsidR="00C81009" w:rsidRPr="00C81009" w:rsidRDefault="00C81009" w:rsidP="00C81009">
      <w:pPr>
        <w:spacing w:after="112" w:line="270" w:lineRule="auto"/>
        <w:ind w:left="1713" w:right="0" w:hanging="182"/>
        <w:rPr>
          <w:rFonts w:ascii="Roboto" w:hAnsi="Roboto"/>
          <w:sz w:val="20"/>
          <w:lang w:val="eu-ES"/>
        </w:rPr>
      </w:pPr>
      <w:r w:rsidRPr="00C81009">
        <w:rPr>
          <w:rFonts w:ascii="Roboto" w:hAnsi="Roboto"/>
          <w:sz w:val="20"/>
          <w:lang w:val="eu-ES"/>
        </w:rPr>
        <w:sym w:font="Wingdings 2" w:char="F0A3"/>
      </w:r>
      <w:r w:rsidRPr="00C81009">
        <w:rPr>
          <w:rFonts w:ascii="Roboto" w:hAnsi="Roboto"/>
          <w:sz w:val="20"/>
          <w:lang w:val="eu-ES"/>
        </w:rPr>
        <w:t xml:space="preserve"> </w:t>
      </w:r>
      <w:r w:rsidRPr="00C81009">
        <w:rPr>
          <w:rFonts w:ascii="Roboto" w:hAnsi="Roboto"/>
          <w:lang w:val="eu-ES"/>
        </w:rPr>
        <w:t xml:space="preserve">kategorien araberako salbuespen-erregelamendu baten bidez edo Batzordeak hartutako eta jarraian ageri diren bi koadrotan adierazitako erabaki baten bidez emandako laguntzak jaso izana, edo eskatu baina oraindik jaso ez izana, azken hiru zerga-ekitaldietan, aitorpen hau sinatzen den egunean indarrean dagoen urtea barne. </w:t>
      </w:r>
      <w:r w:rsidRPr="00C81009">
        <w:rPr>
          <w:rFonts w:ascii="Roboto" w:hAnsi="Roboto"/>
          <w:sz w:val="20"/>
          <w:lang w:val="eu-ES"/>
        </w:rPr>
        <w:t xml:space="preserve"> </w:t>
      </w:r>
    </w:p>
    <w:p w14:paraId="24960558" w14:textId="77777777" w:rsidR="00C81009" w:rsidRPr="00C81009" w:rsidRDefault="00C81009" w:rsidP="00C81009">
      <w:pPr>
        <w:spacing w:after="0" w:line="259" w:lineRule="auto"/>
        <w:ind w:left="0" w:right="0" w:firstLine="0"/>
        <w:jc w:val="left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 </w:t>
      </w:r>
    </w:p>
    <w:p w14:paraId="2A57D39E" w14:textId="77777777" w:rsidR="00C81009" w:rsidRPr="00C81009" w:rsidRDefault="00C81009" w:rsidP="00C81009">
      <w:pPr>
        <w:spacing w:after="0" w:line="259" w:lineRule="auto"/>
        <w:ind w:right="0"/>
        <w:jc w:val="left"/>
        <w:rPr>
          <w:rFonts w:ascii="Roboto" w:hAnsi="Roboto"/>
          <w:lang w:val="eu-ES"/>
        </w:rPr>
      </w:pPr>
    </w:p>
    <w:tbl>
      <w:tblPr>
        <w:tblStyle w:val="TableGrid"/>
        <w:tblW w:w="9953" w:type="dxa"/>
        <w:tblInd w:w="485" w:type="dxa"/>
        <w:tblCellMar>
          <w:top w:w="1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204"/>
        <w:gridCol w:w="1550"/>
        <w:gridCol w:w="2702"/>
        <w:gridCol w:w="1813"/>
        <w:gridCol w:w="1684"/>
      </w:tblGrid>
      <w:tr w:rsidR="00C81009" w:rsidRPr="00E747E4" w14:paraId="29F287A2" w14:textId="77777777" w:rsidTr="00B166F5">
        <w:trPr>
          <w:trHeight w:val="66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154A" w14:textId="77777777" w:rsidR="00C81009" w:rsidRPr="00C81009" w:rsidRDefault="00C81009" w:rsidP="00B166F5">
            <w:pPr>
              <w:spacing w:after="0" w:line="259" w:lineRule="auto"/>
              <w:ind w:left="0" w:right="0" w:firstLine="29"/>
              <w:jc w:val="center"/>
              <w:rPr>
                <w:rFonts w:ascii="Roboto" w:hAnsi="Roboto"/>
                <w:szCs w:val="16"/>
                <w:lang w:val="eu-ES"/>
              </w:rPr>
            </w:pPr>
            <w:bookmarkStart w:id="0" w:name="_Hlk83723854"/>
            <w:r w:rsidRPr="00C81009">
              <w:rPr>
                <w:rFonts w:ascii="Roboto" w:hAnsi="Roboto"/>
                <w:b/>
                <w:i/>
                <w:iCs/>
                <w:szCs w:val="16"/>
                <w:lang w:val="eu-ES"/>
              </w:rPr>
              <w:t>Minimis</w:t>
            </w:r>
            <w:r w:rsidRPr="00C81009">
              <w:rPr>
                <w:rFonts w:ascii="Roboto" w:hAnsi="Roboto"/>
                <w:b/>
                <w:i/>
                <w:szCs w:val="16"/>
                <w:vertAlign w:val="superscript"/>
                <w:lang w:val="eu-ES"/>
              </w:rPr>
              <w:t>1,2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 xml:space="preserve"> 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 xml:space="preserve"> laguntza eman zen eguna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br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76E5" w14:textId="77777777" w:rsidR="00C81009" w:rsidRPr="00C81009" w:rsidRDefault="00C81009" w:rsidP="00B166F5">
            <w:pPr>
              <w:spacing w:after="0" w:line="259" w:lineRule="auto"/>
              <w:ind w:left="202" w:right="227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Enpresaren izena eta IFZ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262E" w14:textId="77777777" w:rsidR="00C81009" w:rsidRPr="00C81009" w:rsidRDefault="00C81009" w:rsidP="00B166F5">
            <w:pPr>
              <w:spacing w:after="0" w:line="259" w:lineRule="auto"/>
              <w:ind w:left="0" w:right="24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i/>
                <w:iCs/>
                <w:szCs w:val="16"/>
                <w:lang w:val="eu-ES"/>
              </w:rPr>
              <w:t>Minimis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 xml:space="preserve"> laguntza mota (orokorra, nekazaritza, arrantza eta akuikultura, interes ekonomiko orokorreko zerbitzuak IEOZ)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745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Laguntzaren zenbatekoa</w:t>
            </w:r>
            <w:r w:rsidRPr="00C81009">
              <w:rPr>
                <w:rFonts w:ascii="Roboto" w:hAnsi="Roboto"/>
                <w:b/>
                <w:i/>
                <w:szCs w:val="16"/>
                <w:vertAlign w:val="superscript"/>
                <w:lang w:val="eu-ES"/>
              </w:rPr>
              <w:t>4</w:t>
            </w:r>
            <w:r w:rsidRPr="00C81009">
              <w:rPr>
                <w:rFonts w:ascii="Roboto" w:hAnsi="Roboto"/>
                <w:szCs w:val="16"/>
                <w:vertAlign w:val="subscript"/>
                <w:lang w:val="eu-ES"/>
              </w:rPr>
              <w:t xml:space="preserve"> 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(eurotan)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73A0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Diruz lagun daitezkeen kostu espezifikoak</w:t>
            </w:r>
          </w:p>
        </w:tc>
      </w:tr>
      <w:tr w:rsidR="00C81009" w:rsidRPr="00E747E4" w14:paraId="2DD63285" w14:textId="77777777" w:rsidTr="00B166F5">
        <w:trPr>
          <w:trHeight w:val="52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28C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DC05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661D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2626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61CF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2A6D568B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D696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E9CC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E8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BC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8191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0C3B71ED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D52F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461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065E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8C6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31F5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54CFDBBC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567B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8E2A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729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4AEE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80E7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4978D413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8F8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9B15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768D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FE39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CC69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03D335F3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C787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BBA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F590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6ABB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6479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C81009" w14:paraId="62509DE1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6366" w14:textId="77777777" w:rsidR="00C81009" w:rsidRPr="00C81009" w:rsidRDefault="00C81009" w:rsidP="00B166F5">
            <w:pPr>
              <w:spacing w:after="0" w:line="259" w:lineRule="auto"/>
              <w:ind w:left="0" w:right="25" w:firstLine="0"/>
              <w:jc w:val="center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b/>
                <w:sz w:val="20"/>
                <w:lang w:val="eu-ES"/>
              </w:rPr>
              <w:t>GUZTIRA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1BC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2"/>
                <w:lang w:val="eu-ES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14A1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2"/>
                <w:lang w:val="eu-E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49F1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2"/>
                <w:lang w:val="eu-ES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7A25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2"/>
                <w:lang w:val="eu-ES"/>
              </w:rPr>
            </w:pPr>
          </w:p>
        </w:tc>
      </w:tr>
    </w:tbl>
    <w:bookmarkEnd w:id="0"/>
    <w:p w14:paraId="49C5A2AB" w14:textId="77777777" w:rsidR="00C81009" w:rsidRPr="00C81009" w:rsidRDefault="00C81009" w:rsidP="00C81009">
      <w:pPr>
        <w:spacing w:after="0" w:line="259" w:lineRule="auto"/>
        <w:ind w:left="0" w:right="0" w:firstLine="0"/>
        <w:jc w:val="left"/>
        <w:rPr>
          <w:rFonts w:ascii="Roboto" w:hAnsi="Roboto"/>
          <w:lang w:val="eu-ES"/>
        </w:rPr>
      </w:pPr>
      <w:r w:rsidRPr="00C81009">
        <w:rPr>
          <w:rFonts w:ascii="Roboto" w:hAnsi="Roboto"/>
          <w:sz w:val="22"/>
          <w:lang w:val="eu-ES"/>
        </w:rPr>
        <w:t xml:space="preserve"> </w:t>
      </w:r>
    </w:p>
    <w:tbl>
      <w:tblPr>
        <w:tblStyle w:val="TableGrid"/>
        <w:tblW w:w="9958" w:type="dxa"/>
        <w:tblInd w:w="482" w:type="dxa"/>
        <w:tblCellMar>
          <w:top w:w="1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2207"/>
        <w:gridCol w:w="1559"/>
        <w:gridCol w:w="2693"/>
        <w:gridCol w:w="1798"/>
        <w:gridCol w:w="1701"/>
      </w:tblGrid>
      <w:tr w:rsidR="00C81009" w:rsidRPr="00E747E4" w14:paraId="195C7162" w14:textId="77777777" w:rsidTr="00B166F5">
        <w:trPr>
          <w:trHeight w:val="88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6379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u-ES"/>
              </w:rPr>
            </w:pPr>
            <w:bookmarkStart w:id="1" w:name="_Hlk83723872"/>
            <w:r w:rsidRPr="00C81009">
              <w:rPr>
                <w:rFonts w:ascii="Roboto" w:hAnsi="Roboto"/>
                <w:b/>
                <w:i/>
                <w:iCs/>
                <w:szCs w:val="16"/>
                <w:lang w:val="eu-ES"/>
              </w:rPr>
              <w:t>Minimis</w:t>
            </w:r>
            <w:r w:rsidRPr="00C81009">
              <w:rPr>
                <w:rFonts w:ascii="Roboto" w:hAnsi="Roboto"/>
                <w:b/>
                <w:i/>
                <w:szCs w:val="16"/>
                <w:vertAlign w:val="superscript"/>
                <w:lang w:val="eu-ES"/>
              </w:rPr>
              <w:t>1,2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 xml:space="preserve"> 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 xml:space="preserve"> laguntza eskatu zen eguna, oraindik jaso ez arren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DB44" w14:textId="77777777" w:rsidR="00C81009" w:rsidRPr="00C81009" w:rsidRDefault="00C8100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Enpresaren izena eta IFZ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B66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i/>
                <w:iCs/>
                <w:szCs w:val="16"/>
                <w:lang w:val="eu-ES"/>
              </w:rPr>
              <w:t>Minimis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 xml:space="preserve"> laguntza mota (orokorra, nekazaritza, arrantza eta akuikultura, interes ekonomiko orokorreko zerbitzuak IEOZ)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E961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Laguntzaren zenbatekoa</w:t>
            </w:r>
            <w:r w:rsidRPr="00C81009">
              <w:rPr>
                <w:rFonts w:ascii="Roboto" w:hAnsi="Roboto"/>
                <w:b/>
                <w:i/>
                <w:szCs w:val="16"/>
                <w:vertAlign w:val="superscript"/>
                <w:lang w:val="eu-ES"/>
              </w:rPr>
              <w:t>4</w:t>
            </w:r>
            <w:r w:rsidRPr="00C81009">
              <w:rPr>
                <w:rFonts w:ascii="Roboto" w:hAnsi="Roboto"/>
                <w:szCs w:val="16"/>
                <w:vertAlign w:val="subscript"/>
                <w:lang w:val="eu-ES"/>
              </w:rPr>
              <w:t xml:space="preserve"> 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(eurotan)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9EA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Diruz lagun daitezkeen kostu espezifikoak</w:t>
            </w:r>
          </w:p>
        </w:tc>
      </w:tr>
      <w:tr w:rsidR="00C81009" w:rsidRPr="00E747E4" w14:paraId="231A0561" w14:textId="77777777" w:rsidTr="00B166F5">
        <w:trPr>
          <w:trHeight w:val="44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7B52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AD89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5C2E" w14:textId="77777777" w:rsidR="00C81009" w:rsidRPr="00C81009" w:rsidRDefault="00C8100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0A7B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EC40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5173C600" w14:textId="77777777" w:rsidTr="00B166F5">
        <w:trPr>
          <w:trHeight w:val="44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192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B4E3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0995" w14:textId="77777777" w:rsidR="00C81009" w:rsidRPr="00C81009" w:rsidRDefault="00C8100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7DE8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29E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1F554881" w14:textId="77777777" w:rsidTr="00B166F5">
        <w:trPr>
          <w:trHeight w:val="44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D45A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5F2F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436C" w14:textId="77777777" w:rsidR="00C81009" w:rsidRPr="00C81009" w:rsidRDefault="00C8100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CAB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82B7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367C0ABA" w14:textId="77777777" w:rsidTr="00B166F5">
        <w:trPr>
          <w:trHeight w:val="44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32CE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CB08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F152" w14:textId="77777777" w:rsidR="00C81009" w:rsidRPr="00C81009" w:rsidRDefault="00C8100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BF50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8E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bookmarkEnd w:id="1"/>
      <w:tr w:rsidR="00C81009" w:rsidRPr="00E747E4" w14:paraId="0F5D4EFB" w14:textId="77777777" w:rsidTr="00B166F5">
        <w:trPr>
          <w:trHeight w:val="44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4860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7DAA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716" w14:textId="77777777" w:rsidR="00C81009" w:rsidRPr="00C81009" w:rsidRDefault="00C8100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7926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7EB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C81009" w14:paraId="62CA1603" w14:textId="77777777" w:rsidTr="00B166F5">
        <w:trPr>
          <w:trHeight w:val="44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9E45" w14:textId="77777777" w:rsidR="00C81009" w:rsidRPr="00C81009" w:rsidRDefault="00C81009" w:rsidP="00B166F5">
            <w:pPr>
              <w:spacing w:after="0" w:line="259" w:lineRule="auto"/>
              <w:ind w:left="0" w:right="4" w:firstLine="0"/>
              <w:jc w:val="center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b/>
                <w:sz w:val="20"/>
                <w:lang w:val="eu-ES"/>
              </w:rPr>
              <w:t>GUZTIRA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818E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2"/>
                <w:lang w:val="eu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D8D0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2"/>
                <w:lang w:val="eu-E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6E30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2"/>
                <w:lang w:val="eu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2458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2"/>
                <w:lang w:val="eu-ES"/>
              </w:rPr>
            </w:pPr>
          </w:p>
        </w:tc>
      </w:tr>
    </w:tbl>
    <w:p w14:paraId="7DBB6D51" w14:textId="77777777" w:rsidR="00C81009" w:rsidRPr="00C81009" w:rsidRDefault="00C81009" w:rsidP="00C81009">
      <w:pPr>
        <w:spacing w:after="0" w:line="259" w:lineRule="auto"/>
        <w:ind w:left="0" w:right="0" w:firstLine="0"/>
        <w:jc w:val="left"/>
        <w:rPr>
          <w:rFonts w:ascii="Roboto" w:hAnsi="Roboto"/>
          <w:lang w:val="eu-ES"/>
        </w:rPr>
      </w:pPr>
    </w:p>
    <w:p w14:paraId="1A5DC2C6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p w14:paraId="1A05F3A2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p w14:paraId="71604F30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tbl>
      <w:tblPr>
        <w:tblStyle w:val="TableGrid"/>
        <w:tblW w:w="9953" w:type="dxa"/>
        <w:tblInd w:w="485" w:type="dxa"/>
        <w:tblCellMar>
          <w:top w:w="1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189"/>
        <w:gridCol w:w="1643"/>
        <w:gridCol w:w="2640"/>
        <w:gridCol w:w="1795"/>
        <w:gridCol w:w="1686"/>
      </w:tblGrid>
      <w:tr w:rsidR="00C81009" w:rsidRPr="00E747E4" w14:paraId="291E312D" w14:textId="77777777" w:rsidTr="00B166F5">
        <w:trPr>
          <w:trHeight w:val="667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D44" w14:textId="77777777" w:rsidR="00C81009" w:rsidRPr="00C81009" w:rsidRDefault="00C81009" w:rsidP="00B166F5">
            <w:pPr>
              <w:spacing w:after="0" w:line="259" w:lineRule="auto"/>
              <w:ind w:left="0" w:right="0" w:firstLine="29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Laguntza eman zen eguna (GBER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5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, Batzordearen Erabakia, Covid-19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6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1AC" w14:textId="77777777" w:rsidR="00C81009" w:rsidRPr="00C81009" w:rsidRDefault="00C81009" w:rsidP="00B166F5">
            <w:pPr>
              <w:spacing w:after="0" w:line="259" w:lineRule="auto"/>
              <w:ind w:left="202" w:right="227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Enpresaren izena eta IFZ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F79F" w14:textId="77777777" w:rsidR="00C81009" w:rsidRPr="00C81009" w:rsidRDefault="00C81009" w:rsidP="00B166F5">
            <w:pPr>
              <w:spacing w:after="0" w:line="259" w:lineRule="auto"/>
              <w:ind w:left="0" w:right="24" w:firstLine="0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Laguntza mota (GBER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5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, Batzordearen Erabakia, Covid-19)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7D9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Laguntzaren zenbatekoa</w:t>
            </w:r>
            <w:r w:rsidRPr="00C81009">
              <w:rPr>
                <w:rFonts w:ascii="Roboto" w:hAnsi="Roboto"/>
                <w:b/>
                <w:i/>
                <w:szCs w:val="16"/>
                <w:vertAlign w:val="superscript"/>
                <w:lang w:val="eu-ES"/>
              </w:rPr>
              <w:t>4</w:t>
            </w:r>
            <w:r w:rsidRPr="00C81009">
              <w:rPr>
                <w:rFonts w:ascii="Roboto" w:hAnsi="Roboto"/>
                <w:szCs w:val="16"/>
                <w:vertAlign w:val="subscript"/>
                <w:lang w:val="eu-ES"/>
              </w:rPr>
              <w:t xml:space="preserve"> 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(eurotan)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8969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Diruz lagun daitezkeen kostu espezifikoak</w:t>
            </w:r>
          </w:p>
        </w:tc>
      </w:tr>
      <w:tr w:rsidR="00C81009" w:rsidRPr="00E747E4" w14:paraId="03F78866" w14:textId="77777777" w:rsidTr="00B166F5">
        <w:trPr>
          <w:trHeight w:val="52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F6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39BD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1160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8AAE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2A5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3FD2EC82" w14:textId="77777777" w:rsidTr="00B166F5">
        <w:trPr>
          <w:trHeight w:val="5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6727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228D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5DD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695B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8BB8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76BF3DC6" w14:textId="77777777" w:rsidTr="00B166F5">
        <w:trPr>
          <w:trHeight w:val="5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8D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591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003F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62A1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A2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6AF63E45" w14:textId="77777777" w:rsidTr="00B166F5">
        <w:trPr>
          <w:trHeight w:val="5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C5B3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5BD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A8F8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562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FFA5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7E3273E3" w14:textId="77777777" w:rsidTr="00B166F5">
        <w:trPr>
          <w:trHeight w:val="5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DB66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951E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A187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4CF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0EF5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15FC6941" w14:textId="77777777" w:rsidTr="00B166F5">
        <w:trPr>
          <w:trHeight w:val="5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61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BEF8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F3C1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DC7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5CE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C81009" w14:paraId="20D5A9A8" w14:textId="77777777" w:rsidTr="00B166F5">
        <w:trPr>
          <w:trHeight w:val="5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8E99" w14:textId="77777777" w:rsidR="00C81009" w:rsidRPr="00C81009" w:rsidRDefault="00C81009" w:rsidP="00B166F5">
            <w:pPr>
              <w:spacing w:after="0" w:line="259" w:lineRule="auto"/>
              <w:ind w:left="0" w:right="25" w:firstLine="0"/>
              <w:jc w:val="center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b/>
                <w:sz w:val="20"/>
                <w:lang w:val="eu-ES"/>
              </w:rPr>
              <w:t>GUZTIRA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EF6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2"/>
                <w:lang w:val="eu-ES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02DE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2"/>
                <w:lang w:val="eu-ES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CDC7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2"/>
                <w:lang w:val="eu-E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F79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2"/>
                <w:lang w:val="eu-ES"/>
              </w:rPr>
            </w:pPr>
          </w:p>
        </w:tc>
      </w:tr>
    </w:tbl>
    <w:p w14:paraId="3FDA510C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p w14:paraId="356409FC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p w14:paraId="59DFCD1B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tbl>
      <w:tblPr>
        <w:tblStyle w:val="TableGrid"/>
        <w:tblW w:w="9958" w:type="dxa"/>
        <w:tblInd w:w="482" w:type="dxa"/>
        <w:tblCellMar>
          <w:top w:w="1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2348"/>
        <w:gridCol w:w="1418"/>
        <w:gridCol w:w="2693"/>
        <w:gridCol w:w="1798"/>
        <w:gridCol w:w="1701"/>
      </w:tblGrid>
      <w:tr w:rsidR="00C81009" w:rsidRPr="00E747E4" w14:paraId="5456B853" w14:textId="77777777" w:rsidTr="00B166F5">
        <w:trPr>
          <w:trHeight w:val="8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665D" w14:textId="77777777" w:rsidR="00C81009" w:rsidRPr="00C81009" w:rsidRDefault="00C81009" w:rsidP="00B166F5">
            <w:pPr>
              <w:spacing w:after="0" w:line="239" w:lineRule="auto"/>
              <w:ind w:left="0" w:right="0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lastRenderedPageBreak/>
              <w:t>Laguntza eskatu zen eguna (GBER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5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, Batzordearen Erabakia, Covid-19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6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EAA8" w14:textId="77777777" w:rsidR="00C81009" w:rsidRPr="00C81009" w:rsidRDefault="00C8100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Enpresaren izena eta IFZ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0607" w14:textId="77777777" w:rsidR="00C81009" w:rsidRPr="00C81009" w:rsidRDefault="00C8100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Laguntza mota (GBER</w:t>
            </w:r>
            <w:r w:rsidRPr="00C81009">
              <w:rPr>
                <w:rFonts w:ascii="Roboto" w:hAnsi="Roboto"/>
                <w:b/>
                <w:szCs w:val="16"/>
                <w:vertAlign w:val="superscript"/>
                <w:lang w:val="eu-ES"/>
              </w:rPr>
              <w:t>5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, Batzordearen Erabakia, Covid-19 denbora-esparrua)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E998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Laguntzaren zenbatekoa</w:t>
            </w:r>
            <w:r w:rsidRPr="00C81009">
              <w:rPr>
                <w:rFonts w:ascii="Roboto" w:hAnsi="Roboto"/>
                <w:b/>
                <w:i/>
                <w:szCs w:val="16"/>
                <w:vertAlign w:val="superscript"/>
                <w:lang w:val="eu-ES"/>
              </w:rPr>
              <w:t>4</w:t>
            </w:r>
            <w:r w:rsidRPr="00C81009">
              <w:rPr>
                <w:rFonts w:ascii="Roboto" w:hAnsi="Roboto"/>
                <w:szCs w:val="16"/>
                <w:vertAlign w:val="subscript"/>
                <w:lang w:val="eu-ES"/>
              </w:rPr>
              <w:t xml:space="preserve"> </w:t>
            </w:r>
            <w:r w:rsidRPr="00C81009">
              <w:rPr>
                <w:rFonts w:ascii="Roboto" w:hAnsi="Roboto"/>
                <w:b/>
                <w:szCs w:val="16"/>
                <w:lang w:val="eu-ES"/>
              </w:rPr>
              <w:t>(eurotan)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6F1F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  <w:lang w:val="eu-ES"/>
              </w:rPr>
            </w:pPr>
            <w:r w:rsidRPr="00C81009">
              <w:rPr>
                <w:rFonts w:ascii="Roboto" w:hAnsi="Roboto"/>
                <w:b/>
                <w:szCs w:val="16"/>
                <w:lang w:val="eu-ES"/>
              </w:rPr>
              <w:t>Diruz lagun daitezkeen kostu espezifikoak</w:t>
            </w:r>
          </w:p>
        </w:tc>
      </w:tr>
      <w:tr w:rsidR="00C81009" w:rsidRPr="00E747E4" w14:paraId="6EA277A6" w14:textId="77777777" w:rsidTr="00B166F5">
        <w:trPr>
          <w:trHeight w:val="44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2D9C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6AE6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05B" w14:textId="77777777" w:rsidR="00C81009" w:rsidRPr="00C81009" w:rsidRDefault="00C8100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E4FD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A742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217AB33E" w14:textId="77777777" w:rsidTr="00B166F5">
        <w:trPr>
          <w:trHeight w:val="4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1FD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0C53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97D5" w14:textId="77777777" w:rsidR="00C81009" w:rsidRPr="00C81009" w:rsidRDefault="00C8100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8B6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lang w:val="eu-ES"/>
              </w:rPr>
            </w:pPr>
            <w:r w:rsidRPr="00C81009">
              <w:rPr>
                <w:rFonts w:ascii="Roboto" w:hAnsi="Roboto"/>
                <w:sz w:val="20"/>
                <w:lang w:val="eu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39F7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285F8C0D" w14:textId="77777777" w:rsidTr="00B166F5">
        <w:trPr>
          <w:trHeight w:val="4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0452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C3D7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C0F0" w14:textId="77777777" w:rsidR="00C81009" w:rsidRPr="00C81009" w:rsidRDefault="00C8100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62A5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3B44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  <w:tr w:rsidR="00C81009" w:rsidRPr="00E747E4" w14:paraId="5A233CF8" w14:textId="77777777" w:rsidTr="00B166F5">
        <w:trPr>
          <w:trHeight w:val="4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9B39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C501" w14:textId="77777777" w:rsidR="00C81009" w:rsidRPr="00C81009" w:rsidRDefault="00C8100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9567" w14:textId="77777777" w:rsidR="00C81009" w:rsidRPr="00C81009" w:rsidRDefault="00C8100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251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1C95" w14:textId="77777777" w:rsidR="00C81009" w:rsidRPr="00C81009" w:rsidRDefault="00C8100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  <w:lang w:val="eu-ES"/>
              </w:rPr>
            </w:pPr>
          </w:p>
        </w:tc>
      </w:tr>
    </w:tbl>
    <w:p w14:paraId="14E6E2D1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p w14:paraId="789834E7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p w14:paraId="0F45D33A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p w14:paraId="04C510DF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</w:p>
    <w:p w14:paraId="1724E25A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  <w:r w:rsidRPr="00C81009">
        <w:rPr>
          <w:rFonts w:ascii="Roboto" w:hAnsi="Roboto"/>
          <w:sz w:val="20"/>
          <w:lang w:val="eu-ES"/>
        </w:rPr>
        <w:t xml:space="preserve">Azken hiru zerga-ekitaldietan, enpresa eskatzaileak honakoa egin du:  </w:t>
      </w:r>
    </w:p>
    <w:p w14:paraId="7D0C5808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  <w:r w:rsidRPr="00C81009">
        <w:rPr>
          <w:rFonts w:ascii="Roboto" w:hAnsi="Roboto"/>
          <w:sz w:val="20"/>
          <w:lang w:val="eu-ES"/>
        </w:rPr>
        <w:sym w:font="Wingdings 2" w:char="F0A3"/>
      </w:r>
      <w:r w:rsidRPr="00C81009">
        <w:rPr>
          <w:rFonts w:ascii="Roboto" w:hAnsi="Roboto"/>
          <w:sz w:val="20"/>
          <w:lang w:val="eu-ES"/>
        </w:rPr>
        <w:t xml:space="preserve"> beste enpresa batekin bat egin edo hura erostea.</w:t>
      </w:r>
    </w:p>
    <w:p w14:paraId="5D9A13BB" w14:textId="77777777" w:rsidR="00C81009" w:rsidRPr="00C81009" w:rsidRDefault="00C81009" w:rsidP="00C8100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u-ES"/>
        </w:rPr>
      </w:pPr>
      <w:r w:rsidRPr="00C81009">
        <w:rPr>
          <w:rFonts w:ascii="Roboto" w:hAnsi="Roboto"/>
          <w:sz w:val="20"/>
          <w:lang w:val="eu-ES"/>
        </w:rPr>
        <w:sym w:font="Wingdings 2" w:char="F0A3"/>
      </w:r>
      <w:r w:rsidRPr="00C81009">
        <w:rPr>
          <w:rFonts w:ascii="Roboto" w:hAnsi="Roboto"/>
          <w:sz w:val="20"/>
          <w:lang w:val="eu-ES"/>
        </w:rPr>
        <w:t xml:space="preserve"> bi enpresa edo gehiagotan zatitzea.</w:t>
      </w:r>
    </w:p>
    <w:p w14:paraId="7AF3CB44" w14:textId="77777777" w:rsidR="00C81009" w:rsidRPr="00C81009" w:rsidRDefault="00C81009" w:rsidP="00C81009">
      <w:pPr>
        <w:spacing w:after="0" w:line="259" w:lineRule="auto"/>
        <w:ind w:left="926" w:right="0" w:firstLine="0"/>
        <w:jc w:val="left"/>
        <w:rPr>
          <w:rFonts w:ascii="Roboto" w:hAnsi="Roboto"/>
          <w:lang w:val="eu-ES"/>
        </w:rPr>
      </w:pPr>
      <w:r w:rsidRPr="00C81009">
        <w:rPr>
          <w:rFonts w:ascii="Roboto" w:hAnsi="Roboto"/>
          <w:sz w:val="20"/>
          <w:lang w:val="eu-ES"/>
        </w:rPr>
        <w:t xml:space="preserve"> </w:t>
      </w:r>
    </w:p>
    <w:p w14:paraId="75C9E3D7" w14:textId="77777777" w:rsidR="00C81009" w:rsidRPr="00C81009" w:rsidRDefault="00C81009" w:rsidP="00C81009">
      <w:pPr>
        <w:spacing w:after="0" w:line="259" w:lineRule="auto"/>
        <w:ind w:left="926" w:right="0" w:firstLine="0"/>
        <w:jc w:val="left"/>
        <w:rPr>
          <w:rFonts w:ascii="Roboto" w:hAnsi="Roboto"/>
          <w:lang w:val="eu-ES"/>
        </w:rPr>
      </w:pPr>
      <w:r w:rsidRPr="00C81009">
        <w:rPr>
          <w:rFonts w:ascii="Roboto" w:hAnsi="Roboto"/>
          <w:sz w:val="20"/>
          <w:lang w:val="eu-ES"/>
        </w:rPr>
        <w:t xml:space="preserve"> </w:t>
      </w:r>
    </w:p>
    <w:p w14:paraId="5D369DEC" w14:textId="77777777" w:rsidR="00C81009" w:rsidRPr="00C81009" w:rsidRDefault="00C81009" w:rsidP="00C81009">
      <w:pPr>
        <w:spacing w:after="0" w:line="234" w:lineRule="auto"/>
        <w:ind w:left="926" w:firstLine="0"/>
        <w:jc w:val="left"/>
        <w:rPr>
          <w:rFonts w:ascii="Roboto" w:hAnsi="Roboto"/>
          <w:sz w:val="20"/>
          <w:lang w:val="eu-ES"/>
        </w:rPr>
      </w:pPr>
      <w:r w:rsidRPr="00C81009">
        <w:rPr>
          <w:rFonts w:ascii="Roboto" w:hAnsi="Roboto"/>
          <w:sz w:val="20"/>
          <w:lang w:val="eu-ES"/>
        </w:rPr>
        <w:t xml:space="preserve">Data, sinadura eta zigilua </w:t>
      </w:r>
    </w:p>
    <w:p w14:paraId="13555974" w14:textId="77777777" w:rsidR="00C81009" w:rsidRPr="00C81009" w:rsidRDefault="00C81009" w:rsidP="00C81009">
      <w:pPr>
        <w:spacing w:after="0" w:line="234" w:lineRule="auto"/>
        <w:ind w:left="926" w:firstLine="0"/>
        <w:jc w:val="left"/>
        <w:rPr>
          <w:rFonts w:ascii="Roboto" w:hAnsi="Roboto"/>
          <w:b/>
          <w:sz w:val="18"/>
          <w:lang w:val="eu-ES"/>
        </w:rPr>
      </w:pPr>
      <w:r w:rsidRPr="00C81009">
        <w:rPr>
          <w:rFonts w:ascii="Roboto" w:hAnsi="Roboto"/>
          <w:lang w:val="eu-ES"/>
        </w:rPr>
        <w:t>(adierazi sinatzailearen izena eta kargua)</w:t>
      </w:r>
      <w:r w:rsidRPr="00C81009">
        <w:rPr>
          <w:rFonts w:ascii="Roboto" w:hAnsi="Roboto"/>
          <w:b/>
          <w:sz w:val="18"/>
          <w:lang w:val="eu-ES"/>
        </w:rPr>
        <w:t xml:space="preserve"> </w:t>
      </w:r>
    </w:p>
    <w:p w14:paraId="4C556E23" w14:textId="77777777" w:rsidR="00C81009" w:rsidRPr="00C81009" w:rsidRDefault="00C81009" w:rsidP="00C81009">
      <w:pPr>
        <w:spacing w:after="0" w:line="234" w:lineRule="auto"/>
        <w:ind w:left="926" w:firstLine="0"/>
        <w:jc w:val="left"/>
        <w:rPr>
          <w:rFonts w:ascii="Roboto" w:hAnsi="Roboto"/>
          <w:b/>
          <w:sz w:val="18"/>
          <w:lang w:val="eu-ES"/>
        </w:rPr>
      </w:pPr>
    </w:p>
    <w:p w14:paraId="046F1AFF" w14:textId="77777777" w:rsidR="00C81009" w:rsidRPr="00C81009" w:rsidRDefault="00C81009" w:rsidP="00C81009">
      <w:pPr>
        <w:spacing w:after="0" w:line="234" w:lineRule="auto"/>
        <w:ind w:left="0" w:firstLine="0"/>
        <w:jc w:val="left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 </w:t>
      </w:r>
    </w:p>
    <w:p w14:paraId="356B59CA" w14:textId="77777777" w:rsidR="00C81009" w:rsidRPr="00C81009" w:rsidRDefault="00C81009" w:rsidP="00C81009">
      <w:pPr>
        <w:spacing w:after="0" w:line="234" w:lineRule="auto"/>
        <w:ind w:left="926" w:firstLine="0"/>
        <w:jc w:val="left"/>
        <w:rPr>
          <w:rFonts w:ascii="Roboto" w:hAnsi="Roboto"/>
          <w:lang w:val="eu-ES"/>
        </w:rPr>
      </w:pPr>
    </w:p>
    <w:p w14:paraId="72607A37" w14:textId="77777777" w:rsidR="00C81009" w:rsidRPr="00C81009" w:rsidRDefault="00C81009" w:rsidP="00C81009">
      <w:pPr>
        <w:pStyle w:val="Paragraphedeliste"/>
        <w:numPr>
          <w:ilvl w:val="0"/>
          <w:numId w:val="2"/>
        </w:numPr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i/>
          <w:iCs/>
          <w:lang w:val="eu-ES"/>
        </w:rPr>
        <w:t>Minimis</w:t>
      </w:r>
      <w:r w:rsidRPr="00C81009">
        <w:rPr>
          <w:rFonts w:ascii="Roboto" w:hAnsi="Roboto"/>
          <w:lang w:val="eu-ES"/>
        </w:rPr>
        <w:t xml:space="preserve"> laguntzak enpresei ematen zaizkien laguntza publikoko kategoria berezia dira. </w:t>
      </w:r>
      <w:r w:rsidRPr="00C81009">
        <w:rPr>
          <w:rFonts w:ascii="Roboto" w:hAnsi="Roboto"/>
          <w:i/>
          <w:iCs/>
          <w:lang w:val="eu-ES"/>
        </w:rPr>
        <w:t>Minimis</w:t>
      </w:r>
      <w:r w:rsidRPr="00C81009">
        <w:rPr>
          <w:rFonts w:ascii="Roboto" w:hAnsi="Roboto"/>
          <w:lang w:val="eu-ES"/>
        </w:rPr>
        <w:t xml:space="preserve"> laguntzak ematen dituzten erakunde publikoak behartuta daude enpresa onuradunei laguntza horien </w:t>
      </w:r>
      <w:r w:rsidRPr="00C81009">
        <w:rPr>
          <w:rFonts w:ascii="Roboto" w:hAnsi="Roboto"/>
          <w:i/>
          <w:iCs/>
          <w:lang w:val="eu-ES"/>
        </w:rPr>
        <w:t>minimis</w:t>
      </w:r>
      <w:r w:rsidRPr="00C81009">
        <w:rPr>
          <w:rFonts w:ascii="Roboto" w:hAnsi="Roboto"/>
          <w:lang w:val="eu-ES"/>
        </w:rPr>
        <w:t xml:space="preserve"> izaeraren berri ematera. 1407/2013 (EB) Erregelamenduaren arabera, </w:t>
      </w:r>
      <w:r w:rsidRPr="00C81009">
        <w:rPr>
          <w:rFonts w:ascii="Roboto" w:hAnsi="Roboto"/>
          <w:i/>
          <w:iCs/>
          <w:lang w:val="eu-ES"/>
        </w:rPr>
        <w:t>minimis</w:t>
      </w:r>
      <w:r w:rsidRPr="00C81009">
        <w:rPr>
          <w:rFonts w:ascii="Roboto" w:hAnsi="Roboto"/>
          <w:lang w:val="eu-ES"/>
        </w:rPr>
        <w:t xml:space="preserve"> laguntzen gehieneko zenbatekoa 200.000 eurokoa da enpresa bakoitzeko 3 ekitaldi fiskaletan, ez naturaletan, aitorpen hau sinatzen den egunean indarrean dagoen urtea barne.</w:t>
      </w:r>
    </w:p>
    <w:p w14:paraId="7A3D7608" w14:textId="77777777" w:rsidR="00C81009" w:rsidRPr="00C81009" w:rsidRDefault="00C81009" w:rsidP="00C81009">
      <w:pPr>
        <w:spacing w:after="0" w:line="259" w:lineRule="auto"/>
        <w:ind w:left="926" w:right="0" w:firstLine="0"/>
        <w:jc w:val="left"/>
        <w:rPr>
          <w:rFonts w:ascii="Roboto" w:hAnsi="Roboto"/>
          <w:lang w:val="eu-ES"/>
        </w:rPr>
      </w:pPr>
    </w:p>
    <w:p w14:paraId="22E5FA08" w14:textId="77777777" w:rsidR="00C81009" w:rsidRPr="00C81009" w:rsidRDefault="00C81009" w:rsidP="00C81009">
      <w:pPr>
        <w:pStyle w:val="Paragraphedeliste"/>
        <w:numPr>
          <w:ilvl w:val="0"/>
          <w:numId w:val="2"/>
        </w:numPr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i/>
          <w:iCs/>
          <w:lang w:val="eu-ES"/>
        </w:rPr>
        <w:t>Minimis</w:t>
      </w:r>
      <w:r w:rsidRPr="00C81009">
        <w:rPr>
          <w:rFonts w:ascii="Roboto" w:hAnsi="Roboto"/>
          <w:lang w:val="eu-ES"/>
        </w:rPr>
        <w:t xml:space="preserve"> laguntzak araudi hauen arabera emandako laguntza publikoak dira:  </w:t>
      </w:r>
    </w:p>
    <w:p w14:paraId="6BB5D8C0" w14:textId="77777777" w:rsidR="00C81009" w:rsidRPr="00C81009" w:rsidRDefault="00C81009" w:rsidP="00C81009">
      <w:pPr>
        <w:spacing w:after="0" w:line="259" w:lineRule="auto"/>
        <w:ind w:left="926" w:right="0" w:firstLine="0"/>
        <w:jc w:val="left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 </w:t>
      </w:r>
    </w:p>
    <w:p w14:paraId="3A492168" w14:textId="77777777" w:rsidR="00C81009" w:rsidRPr="00C81009" w:rsidRDefault="00C81009" w:rsidP="00C81009">
      <w:pPr>
        <w:numPr>
          <w:ilvl w:val="1"/>
          <w:numId w:val="2"/>
        </w:numPr>
        <w:spacing w:after="164"/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Batzordearen 1407/2013 (EB) Erregelamendua, 2013ko abenduaren 18koa, Europar Batasunaren Funtzionamenduari buruzko Tratatuaren (EBFT) 107. eta 108. artikuluak </w:t>
      </w:r>
      <w:r w:rsidRPr="00C81009">
        <w:rPr>
          <w:rFonts w:ascii="Roboto" w:hAnsi="Roboto"/>
          <w:b/>
          <w:bCs/>
          <w:i/>
          <w:iCs/>
          <w:lang w:val="eu-ES"/>
        </w:rPr>
        <w:t>minimis</w:t>
      </w:r>
      <w:r w:rsidRPr="00C81009">
        <w:rPr>
          <w:rFonts w:ascii="Roboto" w:hAnsi="Roboto"/>
          <w:b/>
          <w:bCs/>
          <w:lang w:val="eu-ES"/>
        </w:rPr>
        <w:t xml:space="preserve"> laguntzei</w:t>
      </w:r>
      <w:r w:rsidRPr="00C81009">
        <w:rPr>
          <w:rFonts w:ascii="Roboto" w:hAnsi="Roboto"/>
          <w:lang w:val="eu-ES"/>
        </w:rPr>
        <w:t xml:space="preserve"> aplikatzeari buruzkoa. </w:t>
      </w:r>
    </w:p>
    <w:p w14:paraId="22935CBD" w14:textId="77777777" w:rsidR="00C81009" w:rsidRPr="00C81009" w:rsidRDefault="00C81009" w:rsidP="00C81009">
      <w:pPr>
        <w:numPr>
          <w:ilvl w:val="1"/>
          <w:numId w:val="2"/>
        </w:numPr>
        <w:spacing w:after="164"/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>Batzordearen 2020/972 (EB) Erregelamendua, 2020ko uztailaren 2koa, 1407/2013 (EB) Erregelamendua aldatzen duena luzapenari dagokionez, eta 651/2014 (EB) Erregelamendua aldatzen duena luzapenari eta egin beharreko egokitzapenei dagokienez.</w:t>
      </w:r>
    </w:p>
    <w:p w14:paraId="0A597CDB" w14:textId="77777777" w:rsidR="00C81009" w:rsidRPr="00C81009" w:rsidRDefault="00C81009" w:rsidP="00C81009">
      <w:pPr>
        <w:numPr>
          <w:ilvl w:val="1"/>
          <w:numId w:val="2"/>
        </w:numPr>
        <w:spacing w:after="166"/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Batzordearen 717/2014 (EB) Erregelamendua, 2014ko ekainaren 27koa, EBFTren 107. eta 108. artikuluak </w:t>
      </w:r>
      <w:r w:rsidRPr="00C81009">
        <w:rPr>
          <w:rFonts w:ascii="Roboto" w:hAnsi="Roboto"/>
          <w:b/>
          <w:bCs/>
          <w:lang w:val="eu-ES"/>
        </w:rPr>
        <w:t>arrantzaren eta akuikulturaren sektoreari</w:t>
      </w:r>
      <w:r w:rsidRPr="00C81009">
        <w:rPr>
          <w:rFonts w:ascii="Roboto" w:hAnsi="Roboto"/>
          <w:lang w:val="eu-ES"/>
        </w:rPr>
        <w:t xml:space="preserve"> emandako </w:t>
      </w:r>
      <w:r w:rsidRPr="00C81009">
        <w:rPr>
          <w:rFonts w:ascii="Roboto" w:hAnsi="Roboto"/>
          <w:b/>
          <w:bCs/>
          <w:i/>
          <w:iCs/>
          <w:lang w:val="eu-ES"/>
        </w:rPr>
        <w:t>minimis</w:t>
      </w:r>
      <w:r w:rsidRPr="00C81009">
        <w:rPr>
          <w:rFonts w:ascii="Roboto" w:hAnsi="Roboto"/>
          <w:b/>
          <w:bCs/>
          <w:lang w:val="eu-ES"/>
        </w:rPr>
        <w:t xml:space="preserve"> laguntzei</w:t>
      </w:r>
      <w:r w:rsidRPr="00C81009">
        <w:rPr>
          <w:rFonts w:ascii="Roboto" w:hAnsi="Roboto"/>
          <w:lang w:val="eu-ES"/>
        </w:rPr>
        <w:t xml:space="preserve"> aplikatzeari buruzkoa.  </w:t>
      </w:r>
    </w:p>
    <w:p w14:paraId="261787E5" w14:textId="77777777" w:rsidR="00C81009" w:rsidRPr="00C81009" w:rsidRDefault="00C81009" w:rsidP="00C81009">
      <w:pPr>
        <w:numPr>
          <w:ilvl w:val="1"/>
          <w:numId w:val="2"/>
        </w:numPr>
        <w:spacing w:after="164"/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>Batzordearen 2020/2008 (EB) Erregelamendua, 2020ko abenduaren 8koa, 702/2014 (EB) Erregelamendua, 717/2014 (EB) Erregelamendua eta 1388/2014 (EB) Erregelamendua aldatzen dituena aplikazio-aldiari eta beste egokitzapen batzuei dagokienez.</w:t>
      </w:r>
    </w:p>
    <w:p w14:paraId="6FC527B7" w14:textId="77777777" w:rsidR="00C81009" w:rsidRPr="00C81009" w:rsidRDefault="00C81009" w:rsidP="00C81009">
      <w:pPr>
        <w:numPr>
          <w:ilvl w:val="1"/>
          <w:numId w:val="2"/>
        </w:numPr>
        <w:spacing w:after="164"/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Batzordearen 1408/2013 (EB) Erregelamendua, 2013ko abenduaren 18koa, </w:t>
      </w:r>
      <w:r w:rsidRPr="00C81009">
        <w:rPr>
          <w:rFonts w:ascii="Roboto" w:hAnsi="Roboto"/>
          <w:b/>
          <w:bCs/>
          <w:lang w:val="eu-ES"/>
        </w:rPr>
        <w:t>nekazaritza</w:t>
      </w:r>
      <w:r w:rsidRPr="00C81009">
        <w:rPr>
          <w:rFonts w:ascii="Roboto" w:hAnsi="Roboto"/>
          <w:lang w:val="eu-ES"/>
        </w:rPr>
        <w:t xml:space="preserve">-sektoreari emandako </w:t>
      </w:r>
      <w:r w:rsidRPr="00C81009">
        <w:rPr>
          <w:rFonts w:ascii="Roboto" w:hAnsi="Roboto"/>
          <w:b/>
          <w:bCs/>
          <w:i/>
          <w:iCs/>
          <w:lang w:val="eu-ES"/>
        </w:rPr>
        <w:t>minimis</w:t>
      </w:r>
      <w:r w:rsidRPr="00C81009">
        <w:rPr>
          <w:rFonts w:ascii="Roboto" w:hAnsi="Roboto"/>
          <w:b/>
          <w:bCs/>
          <w:lang w:val="eu-ES"/>
        </w:rPr>
        <w:t xml:space="preserve"> laguntzei</w:t>
      </w:r>
      <w:r w:rsidRPr="00C81009">
        <w:rPr>
          <w:rFonts w:ascii="Roboto" w:hAnsi="Roboto"/>
          <w:lang w:val="eu-ES"/>
        </w:rPr>
        <w:t xml:space="preserve"> EBFTren 107. eta 108. artikuluak aplikatzeari buruzkoa.</w:t>
      </w:r>
    </w:p>
    <w:p w14:paraId="79919B47" w14:textId="77777777" w:rsidR="00C81009" w:rsidRPr="00C81009" w:rsidRDefault="00C81009" w:rsidP="00C81009">
      <w:pPr>
        <w:numPr>
          <w:ilvl w:val="1"/>
          <w:numId w:val="2"/>
        </w:numPr>
        <w:spacing w:after="164"/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Batzordearen 2019/316 (EB) Erregelamendua, 2019ko otsailaren 21ekoa, Europar Batasunaren Funtzionamenduari buruzko Tratatuaren 107. eta 108. artikuluak nekazaritza-sektoreko </w:t>
      </w:r>
      <w:r w:rsidRPr="00C81009">
        <w:rPr>
          <w:rFonts w:ascii="Roboto" w:hAnsi="Roboto"/>
          <w:i/>
          <w:iCs/>
          <w:lang w:val="eu-ES"/>
        </w:rPr>
        <w:t>minimis</w:t>
      </w:r>
      <w:r w:rsidRPr="00C81009">
        <w:rPr>
          <w:rFonts w:ascii="Roboto" w:hAnsi="Roboto"/>
          <w:lang w:val="eu-ES"/>
        </w:rPr>
        <w:t xml:space="preserve"> laguntzei aplikatzeari buruzko 1408/2013 (EB) Erregelamendua aldatzen duena.</w:t>
      </w:r>
    </w:p>
    <w:p w14:paraId="61FEE01D" w14:textId="77777777" w:rsidR="00C81009" w:rsidRPr="00C81009" w:rsidRDefault="00C81009" w:rsidP="00C81009">
      <w:pPr>
        <w:numPr>
          <w:ilvl w:val="1"/>
          <w:numId w:val="2"/>
        </w:numPr>
        <w:spacing w:after="145"/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Batzordearen 360/2012 (EB) Erregelamendua, 2012ko apirilaren 25ekoa, </w:t>
      </w:r>
      <w:r w:rsidRPr="00C81009">
        <w:rPr>
          <w:rFonts w:ascii="Roboto" w:hAnsi="Roboto"/>
          <w:b/>
          <w:bCs/>
          <w:lang w:val="eu-ES"/>
        </w:rPr>
        <w:t>interes ekonomiko orokorreko zerbitzuak</w:t>
      </w:r>
      <w:r w:rsidRPr="00C81009">
        <w:rPr>
          <w:rFonts w:ascii="Roboto" w:hAnsi="Roboto"/>
          <w:lang w:val="eu-ES"/>
        </w:rPr>
        <w:t xml:space="preserve"> (IEOZ) ematen dituzten enpresei emandako </w:t>
      </w:r>
      <w:r w:rsidRPr="00C81009">
        <w:rPr>
          <w:rFonts w:ascii="Roboto" w:hAnsi="Roboto"/>
          <w:b/>
          <w:bCs/>
          <w:i/>
          <w:iCs/>
          <w:lang w:val="eu-ES"/>
        </w:rPr>
        <w:t>minimis</w:t>
      </w:r>
      <w:r w:rsidRPr="00C81009">
        <w:rPr>
          <w:rFonts w:ascii="Roboto" w:hAnsi="Roboto"/>
          <w:b/>
          <w:bCs/>
          <w:lang w:val="eu-ES"/>
        </w:rPr>
        <w:t xml:space="preserve"> laguntzei</w:t>
      </w:r>
      <w:r w:rsidRPr="00C81009">
        <w:rPr>
          <w:rFonts w:ascii="Roboto" w:hAnsi="Roboto"/>
          <w:lang w:val="eu-ES"/>
        </w:rPr>
        <w:t xml:space="preserve"> EBFTren 107. eta 108. artikuluak aplikatzeari buruzkoa. </w:t>
      </w:r>
    </w:p>
    <w:p w14:paraId="09E892FA" w14:textId="77777777" w:rsidR="00C81009" w:rsidRPr="00C81009" w:rsidRDefault="00C81009" w:rsidP="00C81009">
      <w:pPr>
        <w:numPr>
          <w:ilvl w:val="1"/>
          <w:numId w:val="2"/>
        </w:numPr>
        <w:spacing w:after="145"/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lastRenderedPageBreak/>
        <w:t>Batzordearen 2020/1474 (EB) Erregelamendua, 2020ko urriaren 13koa, 360/2012 (EB) Erregelamendua aldatzen duena aplikazio-aldiaren luzapenari eta zailtasunak dituzten enpresentzako aldi baterako salbuespen bat sartzeari dagokienez, COVID-19aren pandemiaren eragina kontuan har dadin.</w:t>
      </w:r>
    </w:p>
    <w:p w14:paraId="3A5B3D83" w14:textId="77777777" w:rsidR="00C81009" w:rsidRPr="00C81009" w:rsidRDefault="00C81009" w:rsidP="00C81009">
      <w:pPr>
        <w:numPr>
          <w:ilvl w:val="0"/>
          <w:numId w:val="2"/>
        </w:numPr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Zerga-identifikazioko zenbakia (SIREN frantsesez) </w:t>
      </w:r>
      <w:r w:rsidRPr="00C81009">
        <w:rPr>
          <w:rFonts w:ascii="Roboto" w:hAnsi="Roboto"/>
          <w:i/>
          <w:iCs/>
          <w:lang w:val="eu-ES"/>
        </w:rPr>
        <w:t>minimis</w:t>
      </w:r>
      <w:r w:rsidRPr="00C81009">
        <w:rPr>
          <w:rFonts w:ascii="Roboto" w:hAnsi="Roboto"/>
          <w:lang w:val="eu-ES"/>
        </w:rPr>
        <w:t xml:space="preserve"> Erregelamenduaren 200.000 atalasea ebaluatzeko adierazlea da. Hala ere, enpresa bakartzat jo daiteke SIREN zenbaki desberdinak dituzten bi enpresa edo gehiago, honako 4 kasuistika hauetako batekin bat eginez gero:</w:t>
      </w:r>
    </w:p>
    <w:p w14:paraId="5953A95F" w14:textId="77777777" w:rsidR="00C81009" w:rsidRPr="00C81009" w:rsidRDefault="00C81009" w:rsidP="00C81009">
      <w:pPr>
        <w:numPr>
          <w:ilvl w:val="1"/>
          <w:numId w:val="2"/>
        </w:numPr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Enpresa batek beste enpresa bateko akziodunen edo elkartuen boto-eskubideen gehiengoa duenean.  </w:t>
      </w:r>
    </w:p>
    <w:p w14:paraId="79959918" w14:textId="77777777" w:rsidR="00C81009" w:rsidRPr="00C81009" w:rsidRDefault="00C81009" w:rsidP="00C81009">
      <w:pPr>
        <w:numPr>
          <w:ilvl w:val="1"/>
          <w:numId w:val="2"/>
        </w:numPr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Enpresa batek beste enpresa bateko administrazio, zuzendaritza edo zaintza organoetako kideen gehiengoa izendatzeko edo kargutik kentzeko eskubidea duenean.  </w:t>
      </w:r>
    </w:p>
    <w:p w14:paraId="7B1F2A06" w14:textId="77777777" w:rsidR="00C81009" w:rsidRPr="00C81009" w:rsidRDefault="00C81009" w:rsidP="00C81009">
      <w:pPr>
        <w:numPr>
          <w:ilvl w:val="1"/>
          <w:numId w:val="2"/>
        </w:numPr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Enpresa batek beste enpresa batean eragin nagusia izateko eskubidea duenean, harekin egindako kontratu baten edo haren estatutuetako klausula baten ondorioz.  </w:t>
      </w:r>
    </w:p>
    <w:p w14:paraId="759C0F34" w14:textId="77777777" w:rsidR="00C81009" w:rsidRPr="00C81009" w:rsidRDefault="00C81009" w:rsidP="00C81009">
      <w:pPr>
        <w:numPr>
          <w:ilvl w:val="1"/>
          <w:numId w:val="2"/>
        </w:numPr>
        <w:spacing w:after="27"/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 xml:space="preserve">Beste enpresa bateko akziodun edo kide den enpresa batek, enpresa horretako akziodun edo kide batzuekin egindako akordio baten ondorioz, enpresa horretako akziodunen edo kideen boto-eskubideen gehiengoa kontrolatzen duenean.   </w:t>
      </w:r>
      <w:r w:rsidRPr="00C81009">
        <w:rPr>
          <w:rFonts w:ascii="Roboto" w:hAnsi="Roboto"/>
          <w:sz w:val="20"/>
          <w:lang w:val="eu-ES"/>
        </w:rPr>
        <w:t xml:space="preserve"> </w:t>
      </w:r>
    </w:p>
    <w:p w14:paraId="7F0034CC" w14:textId="77777777" w:rsidR="00C81009" w:rsidRPr="00C81009" w:rsidRDefault="00C81009" w:rsidP="00C81009">
      <w:pPr>
        <w:spacing w:after="27"/>
        <w:ind w:left="1631" w:right="0" w:firstLine="0"/>
        <w:rPr>
          <w:rFonts w:ascii="Roboto" w:hAnsi="Roboto"/>
          <w:lang w:val="eu-ES"/>
        </w:rPr>
      </w:pPr>
    </w:p>
    <w:p w14:paraId="45F68080" w14:textId="77777777" w:rsidR="00C81009" w:rsidRPr="00C81009" w:rsidRDefault="00C81009" w:rsidP="00C81009">
      <w:pPr>
        <w:pStyle w:val="Paragraphedeliste"/>
        <w:numPr>
          <w:ilvl w:val="0"/>
          <w:numId w:val="2"/>
        </w:numPr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>Mailegu, berme edo aurrerakin itzulgarrien kasuan, adierazi laguntza emateko unean jakinarazi den diru-laguntzaren baliokide gordina.</w:t>
      </w:r>
    </w:p>
    <w:p w14:paraId="1CAC9B39" w14:textId="77777777" w:rsidR="00C81009" w:rsidRPr="00C81009" w:rsidRDefault="00C81009" w:rsidP="00C81009">
      <w:pPr>
        <w:pStyle w:val="Paragraphedeliste"/>
        <w:ind w:left="1569" w:right="0" w:firstLine="0"/>
        <w:rPr>
          <w:rFonts w:ascii="Roboto" w:hAnsi="Roboto"/>
          <w:lang w:val="eu-ES"/>
        </w:rPr>
      </w:pPr>
    </w:p>
    <w:p w14:paraId="24CBA2B0" w14:textId="77777777" w:rsidR="00C81009" w:rsidRPr="00C81009" w:rsidRDefault="00C81009" w:rsidP="00C81009">
      <w:pPr>
        <w:pStyle w:val="Paragraphedeliste"/>
        <w:numPr>
          <w:ilvl w:val="0"/>
          <w:numId w:val="2"/>
        </w:numPr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>651/2014 (EB) Erregelamendua, zenbait laguntza-kategoria barne-merkatuarekin bateragarri deklaratzen dituena, Tratatuaren 107. eta 108. artikuluak aplikatuz (azken aldaketa: 2021/1237 Erregelamendua, 2021eko uztailaren 23koa).</w:t>
      </w:r>
    </w:p>
    <w:p w14:paraId="332D10A1" w14:textId="77777777" w:rsidR="00C81009" w:rsidRPr="00C81009" w:rsidRDefault="00C81009" w:rsidP="00C81009">
      <w:pPr>
        <w:pStyle w:val="Paragraphedeliste"/>
        <w:ind w:left="1569" w:right="0" w:firstLine="0"/>
        <w:rPr>
          <w:rFonts w:ascii="Roboto" w:hAnsi="Roboto"/>
          <w:lang w:val="eu-ES"/>
        </w:rPr>
      </w:pPr>
    </w:p>
    <w:p w14:paraId="62E3D065" w14:textId="77777777" w:rsidR="00C81009" w:rsidRPr="00C81009" w:rsidRDefault="00C81009" w:rsidP="00C81009">
      <w:pPr>
        <w:pStyle w:val="Paragraphedeliste"/>
        <w:numPr>
          <w:ilvl w:val="0"/>
          <w:numId w:val="2"/>
        </w:numPr>
        <w:ind w:right="0"/>
        <w:rPr>
          <w:rFonts w:ascii="Roboto" w:hAnsi="Roboto"/>
          <w:lang w:val="eu-ES"/>
        </w:rPr>
      </w:pPr>
      <w:r w:rsidRPr="00C81009">
        <w:rPr>
          <w:rFonts w:ascii="Roboto" w:hAnsi="Roboto"/>
          <w:lang w:val="eu-ES"/>
        </w:rPr>
        <w:t>Batzordearen jakinarazpena - Egungo COVID-19 agerraldiaren testuinguruan ekonomia babesteko Estatuko laguntzen denbora-esparrua (azken aldaketa: 2021eko azaroaren 18ko denbora-esparruaren seigarren aldaketa, haren aplikazioa zabaltzen duena, dauden atal batzuk egokitzen dituena eta Esparrua zabaltzen duena). (2020/C 112 I/01).</w:t>
      </w:r>
    </w:p>
    <w:p w14:paraId="58BE9FB6" w14:textId="77777777" w:rsidR="00C81009" w:rsidRPr="00CF299F" w:rsidRDefault="00C81009" w:rsidP="00C81009">
      <w:pPr>
        <w:pStyle w:val="Paragraphedeliste"/>
        <w:rPr>
          <w:lang w:val="eu-ES"/>
        </w:rPr>
      </w:pPr>
    </w:p>
    <w:p w14:paraId="3FDACD2F" w14:textId="357269CE" w:rsidR="0037755A" w:rsidRPr="003D03E9" w:rsidRDefault="0037755A" w:rsidP="00C81009">
      <w:pPr>
        <w:pStyle w:val="Titre1"/>
        <w:jc w:val="center"/>
        <w:rPr>
          <w:rFonts w:ascii="Roboto" w:hAnsi="Roboto"/>
        </w:rPr>
      </w:pPr>
    </w:p>
    <w:sectPr w:rsidR="0037755A" w:rsidRPr="003D03E9">
      <w:headerReference w:type="default" r:id="rId11"/>
      <w:footerReference w:type="default" r:id="rId12"/>
      <w:pgSz w:w="11900" w:h="16840"/>
      <w:pgMar w:top="709" w:right="1408" w:bottom="2004" w:left="4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3208" w14:textId="77777777" w:rsidR="000152B3" w:rsidRDefault="000152B3" w:rsidP="006C01EA">
      <w:pPr>
        <w:spacing w:after="0" w:line="240" w:lineRule="auto"/>
      </w:pPr>
      <w:r>
        <w:separator/>
      </w:r>
    </w:p>
  </w:endnote>
  <w:endnote w:type="continuationSeparator" w:id="0">
    <w:p w14:paraId="1586A013" w14:textId="77777777" w:rsidR="000152B3" w:rsidRDefault="000152B3" w:rsidP="006C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D9D1" w14:textId="7F51D19D" w:rsidR="00B01D0C" w:rsidRDefault="00B01D0C" w:rsidP="00B01D0C">
    <w:pPr>
      <w:pStyle w:val="Pieddepag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3609C" wp14:editId="39F2D6D7">
          <wp:simplePos x="0" y="0"/>
          <wp:positionH relativeFrom="page">
            <wp:align>center</wp:align>
          </wp:positionH>
          <wp:positionV relativeFrom="paragraph">
            <wp:posOffset>-342499</wp:posOffset>
          </wp:positionV>
          <wp:extent cx="6350000" cy="37401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2681" w14:textId="77777777" w:rsidR="000152B3" w:rsidRDefault="000152B3" w:rsidP="006C01EA">
      <w:pPr>
        <w:spacing w:after="0" w:line="240" w:lineRule="auto"/>
      </w:pPr>
      <w:r>
        <w:separator/>
      </w:r>
    </w:p>
  </w:footnote>
  <w:footnote w:type="continuationSeparator" w:id="0">
    <w:p w14:paraId="3E912873" w14:textId="77777777" w:rsidR="000152B3" w:rsidRDefault="000152B3" w:rsidP="006C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618A" w14:textId="4694E29B" w:rsidR="00B01D0C" w:rsidRDefault="00B01D0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62B87" wp14:editId="29AAC351">
          <wp:simplePos x="0" y="0"/>
          <wp:positionH relativeFrom="page">
            <wp:posOffset>490855</wp:posOffset>
          </wp:positionH>
          <wp:positionV relativeFrom="paragraph">
            <wp:posOffset>-14605</wp:posOffset>
          </wp:positionV>
          <wp:extent cx="6407785" cy="9423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"/>
                  <a:stretch/>
                </pic:blipFill>
                <pic:spPr bwMode="auto">
                  <a:xfrm>
                    <a:off x="0" y="0"/>
                    <a:ext cx="6407785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1DCF"/>
    <w:multiLevelType w:val="hybridMultilevel"/>
    <w:tmpl w:val="A2B6C6A0"/>
    <w:lvl w:ilvl="0" w:tplc="8ACC2792">
      <w:start w:val="2"/>
      <w:numFmt w:val="decimal"/>
      <w:lvlText w:val="%1"/>
      <w:lvlJc w:val="left"/>
      <w:pPr>
        <w:ind w:left="1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B106806">
      <w:start w:val="1"/>
      <w:numFmt w:val="bullet"/>
      <w:lvlText w:val="–"/>
      <w:lvlJc w:val="left"/>
      <w:pPr>
        <w:ind w:left="1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D238A2">
      <w:start w:val="1"/>
      <w:numFmt w:val="bullet"/>
      <w:lvlText w:val="▪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6A0164">
      <w:start w:val="1"/>
      <w:numFmt w:val="bullet"/>
      <w:lvlText w:val="•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DCC956">
      <w:start w:val="1"/>
      <w:numFmt w:val="bullet"/>
      <w:lvlText w:val="o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0E7216">
      <w:start w:val="1"/>
      <w:numFmt w:val="bullet"/>
      <w:lvlText w:val="▪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AED106">
      <w:start w:val="1"/>
      <w:numFmt w:val="bullet"/>
      <w:lvlText w:val="•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749BE4">
      <w:start w:val="1"/>
      <w:numFmt w:val="bullet"/>
      <w:lvlText w:val="o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C87BA2">
      <w:start w:val="1"/>
      <w:numFmt w:val="bullet"/>
      <w:lvlText w:val="▪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834A2E"/>
    <w:multiLevelType w:val="hybridMultilevel"/>
    <w:tmpl w:val="CEDA02B8"/>
    <w:lvl w:ilvl="0" w:tplc="82847BDA">
      <w:start w:val="1"/>
      <w:numFmt w:val="decimal"/>
      <w:lvlText w:val="%1"/>
      <w:lvlJc w:val="left"/>
      <w:pPr>
        <w:ind w:left="15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89" w:hanging="360"/>
      </w:pPr>
    </w:lvl>
    <w:lvl w:ilvl="2" w:tplc="040C001B" w:tentative="1">
      <w:start w:val="1"/>
      <w:numFmt w:val="lowerRoman"/>
      <w:lvlText w:val="%3."/>
      <w:lvlJc w:val="right"/>
      <w:pPr>
        <w:ind w:left="3009" w:hanging="180"/>
      </w:pPr>
    </w:lvl>
    <w:lvl w:ilvl="3" w:tplc="040C000F" w:tentative="1">
      <w:start w:val="1"/>
      <w:numFmt w:val="decimal"/>
      <w:lvlText w:val="%4."/>
      <w:lvlJc w:val="left"/>
      <w:pPr>
        <w:ind w:left="3729" w:hanging="360"/>
      </w:pPr>
    </w:lvl>
    <w:lvl w:ilvl="4" w:tplc="040C0019" w:tentative="1">
      <w:start w:val="1"/>
      <w:numFmt w:val="lowerLetter"/>
      <w:lvlText w:val="%5."/>
      <w:lvlJc w:val="left"/>
      <w:pPr>
        <w:ind w:left="4449" w:hanging="360"/>
      </w:pPr>
    </w:lvl>
    <w:lvl w:ilvl="5" w:tplc="040C001B" w:tentative="1">
      <w:start w:val="1"/>
      <w:numFmt w:val="lowerRoman"/>
      <w:lvlText w:val="%6."/>
      <w:lvlJc w:val="right"/>
      <w:pPr>
        <w:ind w:left="5169" w:hanging="180"/>
      </w:pPr>
    </w:lvl>
    <w:lvl w:ilvl="6" w:tplc="040C000F" w:tentative="1">
      <w:start w:val="1"/>
      <w:numFmt w:val="decimal"/>
      <w:lvlText w:val="%7."/>
      <w:lvlJc w:val="left"/>
      <w:pPr>
        <w:ind w:left="5889" w:hanging="360"/>
      </w:pPr>
    </w:lvl>
    <w:lvl w:ilvl="7" w:tplc="040C0019" w:tentative="1">
      <w:start w:val="1"/>
      <w:numFmt w:val="lowerLetter"/>
      <w:lvlText w:val="%8."/>
      <w:lvlJc w:val="left"/>
      <w:pPr>
        <w:ind w:left="6609" w:hanging="360"/>
      </w:pPr>
    </w:lvl>
    <w:lvl w:ilvl="8" w:tplc="040C001B" w:tentative="1">
      <w:start w:val="1"/>
      <w:numFmt w:val="lowerRoman"/>
      <w:lvlText w:val="%9."/>
      <w:lvlJc w:val="right"/>
      <w:pPr>
        <w:ind w:left="7329" w:hanging="180"/>
      </w:pPr>
    </w:lvl>
  </w:abstractNum>
  <w:num w:numId="1" w16cid:durableId="629213322">
    <w:abstractNumId w:val="0"/>
  </w:num>
  <w:num w:numId="2" w16cid:durableId="168289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6C"/>
    <w:rsid w:val="00013E9B"/>
    <w:rsid w:val="000152B3"/>
    <w:rsid w:val="00066BF3"/>
    <w:rsid w:val="00076EF6"/>
    <w:rsid w:val="000E5971"/>
    <w:rsid w:val="00134E16"/>
    <w:rsid w:val="00142829"/>
    <w:rsid w:val="001C0852"/>
    <w:rsid w:val="00214A2B"/>
    <w:rsid w:val="00236FBF"/>
    <w:rsid w:val="0025726C"/>
    <w:rsid w:val="003050E4"/>
    <w:rsid w:val="003342A0"/>
    <w:rsid w:val="00371B59"/>
    <w:rsid w:val="0037755A"/>
    <w:rsid w:val="003D03E9"/>
    <w:rsid w:val="003D29E2"/>
    <w:rsid w:val="003F441D"/>
    <w:rsid w:val="003F56C9"/>
    <w:rsid w:val="004227F7"/>
    <w:rsid w:val="00434926"/>
    <w:rsid w:val="00452536"/>
    <w:rsid w:val="004B213C"/>
    <w:rsid w:val="004C0061"/>
    <w:rsid w:val="0058217B"/>
    <w:rsid w:val="005F49A9"/>
    <w:rsid w:val="00694A5D"/>
    <w:rsid w:val="006A00CD"/>
    <w:rsid w:val="006A3D40"/>
    <w:rsid w:val="006C01EA"/>
    <w:rsid w:val="006C6D73"/>
    <w:rsid w:val="007314F7"/>
    <w:rsid w:val="00742938"/>
    <w:rsid w:val="00750924"/>
    <w:rsid w:val="00762706"/>
    <w:rsid w:val="00781A90"/>
    <w:rsid w:val="00785B3A"/>
    <w:rsid w:val="008A3BEE"/>
    <w:rsid w:val="00943D96"/>
    <w:rsid w:val="00AB017B"/>
    <w:rsid w:val="00AE52D6"/>
    <w:rsid w:val="00B01D0C"/>
    <w:rsid w:val="00B44773"/>
    <w:rsid w:val="00B56710"/>
    <w:rsid w:val="00B636C3"/>
    <w:rsid w:val="00BA4009"/>
    <w:rsid w:val="00C05427"/>
    <w:rsid w:val="00C14FE8"/>
    <w:rsid w:val="00C669F9"/>
    <w:rsid w:val="00C81009"/>
    <w:rsid w:val="00CC4676"/>
    <w:rsid w:val="00CD2BB2"/>
    <w:rsid w:val="00D773AF"/>
    <w:rsid w:val="00DC2735"/>
    <w:rsid w:val="00E24BF6"/>
    <w:rsid w:val="00E33356"/>
    <w:rsid w:val="00E747E4"/>
    <w:rsid w:val="00EF4F4A"/>
    <w:rsid w:val="00F05145"/>
    <w:rsid w:val="00F72772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70FD"/>
  <w15:docId w15:val="{64E5FA01-8FE4-4C28-95D3-ABEEC1D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296" w:right="5498" w:hanging="370"/>
      <w:jc w:val="both"/>
    </w:pPr>
    <w:rPr>
      <w:rFonts w:ascii="Verdana" w:eastAsia="Verdana" w:hAnsi="Verdana" w:cs="Verdana"/>
      <w:color w:val="000000"/>
      <w:sz w:val="1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"/>
      <w:ind w:left="1291"/>
      <w:outlineLvl w:val="0"/>
    </w:pPr>
    <w:rPr>
      <w:rFonts w:ascii="Verdana" w:eastAsia="Verdana" w:hAnsi="Verdana" w:cs="Verdan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F4F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F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F4A"/>
    <w:rPr>
      <w:rFonts w:ascii="Verdana" w:eastAsia="Verdana" w:hAnsi="Verdana" w:cs="Verdana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F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F4A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4A"/>
    <w:rPr>
      <w:rFonts w:ascii="Segoe UI" w:eastAsia="Verdana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01EA"/>
    <w:rPr>
      <w:color w:val="56AD9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01E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01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01EA"/>
    <w:rPr>
      <w:rFonts w:ascii="Verdana" w:eastAsia="Verdana" w:hAnsi="Verdana" w:cs="Verdana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01E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C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1EA"/>
    <w:rPr>
      <w:rFonts w:ascii="Verdana" w:eastAsia="Verdana" w:hAnsi="Verdana" w:cs="Verdana"/>
      <w:color w:val="00000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6C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1EA"/>
    <w:rPr>
      <w:rFonts w:ascii="Verdana" w:eastAsia="Verdana" w:hAnsi="Verdana" w:cs="Verdana"/>
      <w:color w:val="000000"/>
      <w:sz w:val="16"/>
    </w:rPr>
  </w:style>
  <w:style w:type="paragraph" w:styleId="Paragraphedeliste">
    <w:name w:val="List Paragraph"/>
    <w:basedOn w:val="Normal"/>
    <w:uiPriority w:val="34"/>
    <w:qFormat/>
    <w:rsid w:val="00066BF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01D0C"/>
    <w:pPr>
      <w:pBdr>
        <w:right w:val="single" w:sz="4" w:space="10" w:color="auto"/>
      </w:pBdr>
      <w:spacing w:before="360" w:after="240" w:line="216" w:lineRule="auto"/>
      <w:ind w:left="1985" w:right="0" w:firstLine="0"/>
      <w:jc w:val="right"/>
    </w:pPr>
    <w:rPr>
      <w:rFonts w:ascii="Roboto" w:eastAsiaTheme="majorEastAsia" w:hAnsi="Roboto" w:cstheme="majorBidi"/>
      <w:b/>
      <w:caps/>
      <w:color w:val="auto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01D0C"/>
    <w:rPr>
      <w:rFonts w:ascii="Roboto" w:eastAsiaTheme="majorEastAsia" w:hAnsi="Roboto" w:cstheme="majorBidi"/>
      <w:b/>
      <w:caps/>
      <w:spacing w:val="-10"/>
      <w:kern w:val="28"/>
      <w:sz w:val="56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1D0C"/>
    <w:pPr>
      <w:numPr>
        <w:ilvl w:val="1"/>
      </w:numPr>
      <w:spacing w:after="600" w:line="240" w:lineRule="auto"/>
      <w:ind w:left="1296" w:right="0" w:hanging="370"/>
      <w:jc w:val="right"/>
    </w:pPr>
    <w:rPr>
      <w:rFonts w:ascii="Roboto" w:eastAsiaTheme="minorEastAsia" w:hAnsi="Roboto" w:cstheme="minorBidi"/>
      <w:b/>
      <w:bCs/>
      <w:i/>
      <w:iCs/>
      <w:caps/>
      <w:color w:val="7F7F7F" w:themeColor="text1" w:themeTint="80"/>
      <w:spacing w:val="15"/>
      <w:sz w:val="36"/>
      <w:szCs w:val="36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01D0C"/>
    <w:rPr>
      <w:rFonts w:ascii="Roboto" w:hAnsi="Roboto"/>
      <w:b/>
      <w:bCs/>
      <w:i/>
      <w:iCs/>
      <w:caps/>
      <w:color w:val="7F7F7F" w:themeColor="text1" w:themeTint="80"/>
      <w:spacing w:val="15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0C4144"/>
      </a:dk2>
      <a:lt2>
        <a:srgbClr val="E7E6E6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6" ma:contentTypeDescription="Crée un document." ma:contentTypeScope="" ma:versionID="60333de139d1970dc12f1aef941ae895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3346769e5b3d6b534870f6e79376156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90e82f-44eb-4e47-b742-b6f684c0d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0e45f-baf9-4eb6-b168-418160f039ed}" ma:internalName="TaxCatchAll" ma:showField="CatchAllData" ma:web="7cd6869e-a4c4-4bb7-ad21-273e3183c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6869e-a4c4-4bb7-ad21-273e3183c2c9" xsi:nil="true"/>
    <lcf76f155ced4ddcb4097134ff3c332f xmlns="3f43fb22-5fa1-45fd-a48b-026082faaca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2661-7292-4AFC-ADBB-416FF7F6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5AA9A-D198-4BCB-B3AE-4A7F64FDE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6C97F-2E3B-46E9-9BD2-B0787D147862}">
  <ds:schemaRefs>
    <ds:schemaRef ds:uri="http://schemas.microsoft.com/office/2006/metadata/properties"/>
    <ds:schemaRef ds:uri="http://schemas.microsoft.com/office/infopath/2007/PartnerControls"/>
    <ds:schemaRef ds:uri="7cd6869e-a4c4-4bb7-ad21-273e3183c2c9"/>
    <ds:schemaRef ds:uri="3f43fb22-5fa1-45fd-a48b-026082faaca4"/>
  </ds:schemaRefs>
</ds:datastoreItem>
</file>

<file path=customXml/itemProps4.xml><?xml version="1.0" encoding="utf-8"?>
<ds:datastoreItem xmlns:ds="http://schemas.openxmlformats.org/officeDocument/2006/customXml" ds:itemID="{4F039382-B222-47DD-B180-FD0B3E14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de minimis V3_2016</vt:lpstr>
    </vt:vector>
  </TitlesOfParts>
  <Company>CRCVDL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minimis V3_2016</dc:title>
  <dc:subject/>
  <dc:creator>enjalbal</dc:creator>
  <cp:keywords/>
  <cp:lastModifiedBy>Leyre AZCONA</cp:lastModifiedBy>
  <cp:revision>6</cp:revision>
  <dcterms:created xsi:type="dcterms:W3CDTF">2022-04-11T18:20:00Z</dcterms:created>
  <dcterms:modified xsi:type="dcterms:W3CDTF">2022-09-16T19:42:00Z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  <property fmtid="{D5CDD505-2E9C-101B-9397-08002B2CF9AE}" pid="3" name="MediaServiceImageTags">
    <vt:lpwstr/>
  </property>
</Properties>
</file>