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BCED4" w14:textId="7C8FC010" w:rsidR="004C0061" w:rsidRPr="003D03E9" w:rsidRDefault="004C0061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1E32FE76" w14:textId="77777777" w:rsidR="00CC4676" w:rsidRPr="003D03E9" w:rsidRDefault="00CC4676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4F59B092" w14:textId="67622883" w:rsidR="00C81009" w:rsidRPr="003B164F" w:rsidRDefault="00B01D0C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3B164F">
        <w:rPr>
          <w:lang w:val="es-ES"/>
        </w:rPr>
        <w:t>202</w:t>
      </w:r>
      <w:r w:rsidR="00682F05">
        <w:rPr>
          <w:lang w:val="es-ES"/>
        </w:rPr>
        <w:t>5</w:t>
      </w:r>
      <w:r w:rsidR="00C81009" w:rsidRPr="003B164F">
        <w:rPr>
          <w:lang w:val="es-ES"/>
        </w:rPr>
        <w:t>-ko</w:t>
      </w:r>
    </w:p>
    <w:p w14:paraId="3580E68A" w14:textId="357E74F5" w:rsidR="00C81009" w:rsidRPr="003B164F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3B164F">
        <w:rPr>
          <w:lang w:val="es-ES"/>
        </w:rPr>
        <w:t>« Euroeskualdeko hiritartasuna »</w:t>
      </w:r>
    </w:p>
    <w:p w14:paraId="020154C2" w14:textId="124328CC" w:rsidR="00B01D0C" w:rsidRPr="003B164F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  <w:lang w:val="es-ES"/>
        </w:rPr>
      </w:pPr>
      <w:r w:rsidRPr="003B164F">
        <w:rPr>
          <w:b w:val="0"/>
          <w:bCs/>
          <w:lang w:val="es-ES"/>
        </w:rPr>
        <w:t xml:space="preserve"> proiektu deialdia</w:t>
      </w:r>
    </w:p>
    <w:p w14:paraId="5E4AD1E3" w14:textId="7762DD5C" w:rsidR="005D3FBD" w:rsidRDefault="004B213C" w:rsidP="00E24BF6">
      <w:pPr>
        <w:pStyle w:val="Sous-titre"/>
        <w:spacing w:after="0"/>
        <w:rPr>
          <w:lang w:val="es-ES"/>
        </w:rPr>
      </w:pPr>
      <w:r w:rsidRPr="003B164F">
        <w:rPr>
          <w:lang w:val="es-ES"/>
        </w:rPr>
        <w:t>Aitorpenerako eredua</w:t>
      </w:r>
      <w:r w:rsidR="007900DD">
        <w:rPr>
          <w:lang w:val="es-ES"/>
        </w:rPr>
        <w:t>:</w:t>
      </w:r>
    </w:p>
    <w:p w14:paraId="65A27336" w14:textId="7046DC7A" w:rsidR="00B01D0C" w:rsidRPr="003B164F" w:rsidRDefault="007900DD" w:rsidP="00E24BF6">
      <w:pPr>
        <w:pStyle w:val="Sous-titre"/>
        <w:spacing w:after="0"/>
        <w:rPr>
          <w:lang w:val="es-ES"/>
        </w:rPr>
      </w:pPr>
      <w:r>
        <w:rPr>
          <w:lang w:val="es-ES"/>
        </w:rPr>
        <w:t xml:space="preserve"> </w:t>
      </w:r>
      <w:r w:rsidR="007104CB">
        <w:rPr>
          <w:lang w:val="es-ES"/>
        </w:rPr>
        <w:t>MINIMIS LAGUNTZAK</w:t>
      </w:r>
    </w:p>
    <w:p w14:paraId="0684824D" w14:textId="77777777" w:rsidR="00750924" w:rsidRPr="003B164F" w:rsidRDefault="00750924" w:rsidP="004C0061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</w:p>
    <w:p w14:paraId="3F2A511D" w14:textId="77777777" w:rsidR="0025726C" w:rsidRPr="003B164F" w:rsidRDefault="004C0061">
      <w:pPr>
        <w:spacing w:after="0" w:line="259" w:lineRule="auto"/>
        <w:ind w:left="996" w:right="0" w:firstLine="0"/>
        <w:jc w:val="center"/>
        <w:rPr>
          <w:rFonts w:ascii="Roboto" w:hAnsi="Roboto"/>
          <w:lang w:val="es-ES"/>
        </w:rPr>
      </w:pPr>
      <w:r w:rsidRPr="003B164F">
        <w:rPr>
          <w:rFonts w:ascii="Roboto" w:hAnsi="Roboto"/>
          <w:b/>
          <w:sz w:val="22"/>
          <w:lang w:val="es-ES"/>
        </w:rPr>
        <w:t xml:space="preserve"> </w:t>
      </w:r>
    </w:p>
    <w:p w14:paraId="30B2134A" w14:textId="77777777" w:rsidR="00C81009" w:rsidRPr="00C81009" w:rsidRDefault="00C81009" w:rsidP="00C81009">
      <w:pPr>
        <w:pStyle w:val="Titre1"/>
        <w:jc w:val="center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ENPRESAREN LAGUNTZA-AITORPENERAKO EREDUA </w:t>
      </w:r>
    </w:p>
    <w:p w14:paraId="3A9AC18B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</w:p>
    <w:p w14:paraId="5DFFCC28" w14:textId="77777777" w:rsidR="00C81009" w:rsidRPr="00C81009" w:rsidRDefault="00C81009" w:rsidP="00C81009">
      <w:pPr>
        <w:spacing w:after="0" w:line="270" w:lineRule="auto"/>
        <w:ind w:left="921" w:right="0" w:hanging="10"/>
        <w:rPr>
          <w:rFonts w:ascii="Roboto" w:hAnsi="Roboto"/>
          <w:sz w:val="20"/>
          <w:lang w:val="eu-ES"/>
        </w:rPr>
      </w:pPr>
    </w:p>
    <w:p w14:paraId="3948127E" w14:textId="485D0FBD" w:rsidR="00C81009" w:rsidRPr="00C81009" w:rsidRDefault="00C81009" w:rsidP="0058443E">
      <w:pPr>
        <w:spacing w:after="0" w:line="270" w:lineRule="auto"/>
        <w:ind w:left="921" w:right="0" w:hanging="10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>Behean</w:t>
      </w:r>
      <w:r w:rsidR="00682F05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sz w:val="20"/>
          <w:lang w:val="eu-ES"/>
        </w:rPr>
        <w:t xml:space="preserve">sinatzen duenak (abizena, izena eta kargua) ..........................................................................................., Europar Batasunaren Funtzionamenduari buruzko Tratatuaren 107. eta 108. artikuluak </w:t>
      </w:r>
      <w:r w:rsidRPr="00C81009">
        <w:rPr>
          <w:rFonts w:ascii="Roboto" w:hAnsi="Roboto"/>
          <w:i/>
          <w:iCs/>
          <w:sz w:val="20"/>
          <w:lang w:val="eu-ES"/>
        </w:rPr>
        <w:t>minimis</w:t>
      </w:r>
      <w:r w:rsidRPr="00C81009">
        <w:rPr>
          <w:rFonts w:ascii="Roboto" w:hAnsi="Roboto"/>
          <w:sz w:val="20"/>
          <w:lang w:val="eu-ES"/>
        </w:rPr>
        <w:t xml:space="preserve"> laguntzei aplikatzeari buruz Batzordeak 2013ko abenduaren 18ko 1407/2013 (EB) Erregelamenduaren 2.2 artikuluan emandako definizioaren arabera bakarra den ...................................................... enpresaren ordezkariak, honako hau adierazten du (markatu laukia):</w:t>
      </w:r>
      <w:r w:rsidRPr="00C81009">
        <w:rPr>
          <w:rFonts w:ascii="Roboto" w:hAnsi="Roboto"/>
          <w:sz w:val="20"/>
          <w:lang w:val="eu-ES"/>
        </w:rPr>
        <w:cr/>
        <w:t xml:space="preserve"> </w:t>
      </w:r>
    </w:p>
    <w:p w14:paraId="1CFA3E32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4730D683" w14:textId="3A3657FC" w:rsidR="00C81009" w:rsidRPr="00C81009" w:rsidRDefault="00C81009" w:rsidP="00C81009">
      <w:pPr>
        <w:spacing w:after="146" w:line="270" w:lineRule="auto"/>
        <w:ind w:left="1713" w:right="0" w:hanging="182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lang w:val="eu-ES"/>
        </w:rPr>
        <w:t xml:space="preserve"> </w:t>
      </w:r>
      <w:r w:rsidR="006F1092">
        <w:rPr>
          <w:rFonts w:ascii="Roboto" w:hAnsi="Roboto"/>
          <w:lang w:val="eu-ES"/>
        </w:rPr>
        <w:t>A</w:t>
      </w:r>
      <w:r w:rsidRPr="00C81009">
        <w:rPr>
          <w:rFonts w:ascii="Roboto" w:hAnsi="Roboto"/>
          <w:lang w:val="eu-ES"/>
        </w:rPr>
        <w:t>zken hiru zerga-ekitaldietan, sinatzen den urtea horietako bat,</w:t>
      </w:r>
      <w:r w:rsidRPr="00C81009">
        <w:rPr>
          <w:rFonts w:ascii="Roboto" w:hAnsi="Roboto"/>
          <w:i/>
          <w:iCs/>
          <w:lang w:val="eu-ES"/>
        </w:rPr>
        <w:t xml:space="preserve"> minimis</w:t>
      </w:r>
      <w:r w:rsidRPr="00C81009">
        <w:rPr>
          <w:rFonts w:ascii="Roboto" w:hAnsi="Roboto"/>
          <w:lang w:val="eu-ES"/>
        </w:rPr>
        <w:t xml:space="preserve"> laguntzarik jaso ez izana, aitorpen hau sinatzen den egunean.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37A22AF8" w14:textId="3C8995F0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="006F1092">
        <w:rPr>
          <w:rFonts w:ascii="Roboto" w:hAnsi="Roboto"/>
          <w:lang w:val="eu-ES"/>
        </w:rPr>
        <w:t>H</w:t>
      </w:r>
      <w:r w:rsidRPr="00C81009">
        <w:rPr>
          <w:rFonts w:ascii="Roboto" w:hAnsi="Roboto"/>
          <w:lang w:val="eu-ES"/>
        </w:rPr>
        <w:t>urrengo bi tauletan zerrendatutako</w:t>
      </w:r>
      <w:r w:rsidRPr="00C81009">
        <w:rPr>
          <w:rFonts w:ascii="Roboto" w:hAnsi="Roboto"/>
          <w:vertAlign w:val="superscript"/>
          <w:lang w:val="eu-ES"/>
        </w:rPr>
        <w:t>2</w:t>
      </w:r>
      <w:r w:rsidRPr="00C81009">
        <w:rPr>
          <w:rFonts w:ascii="Roboto" w:hAnsi="Roboto"/>
          <w:lang w:val="eu-ES"/>
        </w:rPr>
        <w:t xml:space="preserve"> 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vertAlign w:val="superscript"/>
          <w:lang w:val="eu-ES"/>
        </w:rPr>
        <w:t>1</w:t>
      </w:r>
      <w:r w:rsidRPr="00C81009">
        <w:rPr>
          <w:rFonts w:ascii="Roboto" w:hAnsi="Roboto"/>
          <w:lang w:val="eu-ES"/>
        </w:rPr>
        <w:t xml:space="preserve"> laguntzak jaso izana, edo eskatu baina oraindik jaso ez izana azken, hiru zerga-ekitaldietan, aitorpen hau sinatzen den egunean indarrean dagoen urtean barne. </w:t>
      </w:r>
    </w:p>
    <w:p w14:paraId="63573B97" w14:textId="13A83C8F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="003B56DD">
        <w:rPr>
          <w:rFonts w:ascii="Roboto" w:hAnsi="Roboto"/>
          <w:sz w:val="20"/>
          <w:lang w:val="eu-ES"/>
        </w:rPr>
        <w:t>K</w:t>
      </w:r>
      <w:r w:rsidRPr="00C81009">
        <w:rPr>
          <w:rFonts w:ascii="Roboto" w:hAnsi="Roboto"/>
          <w:lang w:val="eu-ES"/>
        </w:rPr>
        <w:t xml:space="preserve">ategorien araberako salbuespen-erregelamendu baten bidez edo Batzordeak hartutako eta jarraian ageri diren bi koadrotan adierazitako erabaki baten bidez emandako laguntzak jaso izana, edo eskatu baina oraindik jaso ez izana, azken hiru zerga-ekitaldietan, aitorpen hau sinatzen den egunean indarrean dagoen urtea barne.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24960558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2A57D39E" w14:textId="77777777" w:rsidR="00C81009" w:rsidRPr="00C81009" w:rsidRDefault="00C81009" w:rsidP="00C81009">
      <w:pPr>
        <w:spacing w:after="0" w:line="259" w:lineRule="auto"/>
        <w:ind w:right="0"/>
        <w:jc w:val="left"/>
        <w:rPr>
          <w:rFonts w:ascii="Roboto" w:hAnsi="Roboto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C81009" w:rsidRPr="00C779FF" w14:paraId="29F287A2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7DF4" w14:textId="77777777" w:rsidR="005945E2" w:rsidRDefault="005945E2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b/>
                <w:i/>
                <w:iCs/>
                <w:szCs w:val="16"/>
                <w:lang w:val="eu-ES"/>
              </w:rPr>
            </w:pPr>
            <w:bookmarkStart w:id="0" w:name="_Hlk83723854"/>
          </w:p>
          <w:p w14:paraId="065E154A" w14:textId="21877176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eman zen eguna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99A6" w14:textId="77777777" w:rsidR="005945E2" w:rsidRDefault="005945E2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626376E5" w14:textId="1AA4DB6D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262E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AA80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38267745" w14:textId="4A4D3FDC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C5F6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36BA73A0" w14:textId="2574A03B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C779FF" w14:paraId="2DD63285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28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DC0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661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26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61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2A6D568B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69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E9CC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FE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EBC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819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0C3B71ED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D52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44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065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28C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31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54CFDBB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56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E2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C72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4AE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80E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4978D41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8F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9B1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76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FE3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CC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03D335F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C7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4BB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F59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6AB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64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509DE1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6366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1B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14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49F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7A2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bookmarkEnd w:id="0"/>
    <w:p w14:paraId="49C5A2AB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2"/>
          <w:lang w:val="eu-ES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C81009" w:rsidRPr="00C779FF" w14:paraId="195C7162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1558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i/>
                <w:iCs/>
                <w:szCs w:val="16"/>
                <w:lang w:val="eu-ES"/>
              </w:rPr>
            </w:pPr>
            <w:bookmarkStart w:id="1" w:name="_Hlk83723872"/>
          </w:p>
          <w:p w14:paraId="3DFE6379" w14:textId="0B3E2FA2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eskatu zen eguna, oraindik jaso ez arren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4A33" w14:textId="77777777" w:rsidR="005945E2" w:rsidRDefault="005945E2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633ADB44" w14:textId="435DB35A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6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6AA6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2433E961" w14:textId="784983CE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9D36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768CF9EA" w14:textId="6FD24309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C779FF" w14:paraId="231A0561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7B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AD8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5C2E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0A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EC4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5173C600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219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B4E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099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7DE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29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1F554881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D45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5F2F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436C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CA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82B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367C0ABA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32C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CB08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F152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BF5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48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bookmarkEnd w:id="1"/>
      <w:tr w:rsidR="00C81009" w:rsidRPr="00C779FF" w14:paraId="0F5D4EFB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486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7DA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C716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79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7E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CA160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9E45" w14:textId="77777777" w:rsidR="00C81009" w:rsidRPr="00C81009" w:rsidRDefault="00C8100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818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D8D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6E3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245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7DBB6D51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</w:p>
    <w:p w14:paraId="1A5DC2C6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1A05F3A2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71604F30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189"/>
        <w:gridCol w:w="1643"/>
        <w:gridCol w:w="2640"/>
        <w:gridCol w:w="1795"/>
        <w:gridCol w:w="1686"/>
      </w:tblGrid>
      <w:tr w:rsidR="00C81009" w:rsidRPr="00C779FF" w14:paraId="291E312D" w14:textId="77777777" w:rsidTr="00B166F5">
        <w:trPr>
          <w:trHeight w:val="667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CD44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eman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E2CB" w14:textId="77777777" w:rsidR="005945E2" w:rsidRDefault="005945E2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7D3161AC" w14:textId="12362505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E4F3" w14:textId="77777777" w:rsidR="005945E2" w:rsidRDefault="005945E2" w:rsidP="00B166F5">
            <w:pPr>
              <w:spacing w:after="0" w:line="259" w:lineRule="auto"/>
              <w:ind w:left="0" w:right="24" w:firstLine="0"/>
              <w:rPr>
                <w:rFonts w:ascii="Roboto" w:hAnsi="Roboto"/>
                <w:b/>
                <w:szCs w:val="16"/>
                <w:lang w:val="eu-ES"/>
              </w:rPr>
            </w:pPr>
          </w:p>
          <w:p w14:paraId="6A7CF79F" w14:textId="4EA76581" w:rsidR="00C81009" w:rsidRPr="00C81009" w:rsidRDefault="00C8100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098C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57347D94" w14:textId="6F750502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89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C779FF" w14:paraId="03F78866" w14:textId="77777777" w:rsidTr="00B166F5">
        <w:trPr>
          <w:trHeight w:val="528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4F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39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116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8AA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2A5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3FD2EC82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672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22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5D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695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8BB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76BF3DC6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08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591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003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62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8A2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6AF63E45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C5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25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A8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D56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FF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7E3273E3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DB6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951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A1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74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0E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15FC6941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D61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BE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F3C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0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5CE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20D5A9A8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8E99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EF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02D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C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F7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3FDA510C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356409FC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59DFCD1B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C81009" w:rsidRPr="00C779FF" w14:paraId="5456B85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206C" w14:textId="77777777" w:rsidR="005945E2" w:rsidRDefault="005945E2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79CC665D" w14:textId="07D12863" w:rsidR="00C81009" w:rsidRPr="00C81009" w:rsidRDefault="00C8100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eskatu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65E1" w14:textId="77777777" w:rsidR="005945E2" w:rsidRDefault="005945E2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317FEAA8" w14:textId="7273D3DB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F867" w14:textId="77777777" w:rsidR="005945E2" w:rsidRDefault="005945E2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135A0607" w14:textId="11B8432E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 denbora-esparrua)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AA1E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7FA5E998" w14:textId="4B476634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5F46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1AFF6F1F" w14:textId="6C12F07A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C779FF" w14:paraId="6EA277A6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2D9C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6AE6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E05B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E4F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A74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217AB33E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11FD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0C5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97D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8B6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39F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285F8C0D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04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C3D7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C0F0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62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B4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779FF" w14:paraId="5A233CF8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9B3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C501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9567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425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1C9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</w:tbl>
    <w:p w14:paraId="14E6E2D1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789834E7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0F45D33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04C510DF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1724E25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Azken hiru zerga-ekitaldietan, enpresa eskatzaileak honakoa egin du:  </w:t>
      </w:r>
    </w:p>
    <w:p w14:paraId="7D0C5808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beste enpresa batekin bat egin edo hura erostea.</w:t>
      </w:r>
    </w:p>
    <w:p w14:paraId="5D9A13BB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bi enpresa edo gehiagotan zatitzea.</w:t>
      </w:r>
    </w:p>
    <w:p w14:paraId="7AF3CB44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75C9E3D7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5D369DEC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Data, sinadura eta zigilua </w:t>
      </w:r>
    </w:p>
    <w:p w14:paraId="13555974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u-ES"/>
        </w:rPr>
      </w:pPr>
      <w:r w:rsidRPr="00C81009">
        <w:rPr>
          <w:rFonts w:ascii="Roboto" w:hAnsi="Roboto"/>
          <w:lang w:val="eu-ES"/>
        </w:rPr>
        <w:t>(adierazi sinatzailearen izena eta kargua)</w:t>
      </w:r>
      <w:r w:rsidRPr="00C81009">
        <w:rPr>
          <w:rFonts w:ascii="Roboto" w:hAnsi="Roboto"/>
          <w:b/>
          <w:sz w:val="18"/>
          <w:lang w:val="eu-ES"/>
        </w:rPr>
        <w:t xml:space="preserve"> </w:t>
      </w:r>
    </w:p>
    <w:p w14:paraId="4C556E23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u-ES"/>
        </w:rPr>
      </w:pPr>
    </w:p>
    <w:p w14:paraId="046F1AFF" w14:textId="77777777" w:rsidR="00C81009" w:rsidRPr="00C81009" w:rsidRDefault="00C81009" w:rsidP="00C81009">
      <w:pPr>
        <w:spacing w:after="0" w:line="234" w:lineRule="auto"/>
        <w:ind w:lef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356B59CA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lang w:val="eu-ES"/>
        </w:rPr>
      </w:pPr>
    </w:p>
    <w:p w14:paraId="72607A37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enpresei ematen zaizkien laguntza publikoko kategoria berezia dira.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ematen dituzten erakunde publikoak behartuta daude enpresa onuradunei laguntza horien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izaeraren berri ematera. 1407/2013 (EB) Erregelamenduaren arabera,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laguntzen gehieneko zenbatekoa 200.000 eurokoa da enpresa bakoitzeko 3 ekitaldi fiskaletan, ez naturaletan, aitorpen hau sinatzen den egunean indarrean dagoen urtea barne.</w:t>
      </w:r>
    </w:p>
    <w:p w14:paraId="7A3D7608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</w:p>
    <w:p w14:paraId="22E5FA08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araudi hauen arabera emandako laguntza publikoak dira:  </w:t>
      </w:r>
    </w:p>
    <w:p w14:paraId="6BB5D8C0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3A492168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1407/2013 (EB) Erregelamendua, 2013ko abenduaren 18koa, Europar Batasunaren Funtzionamenduari buruzko Tratatuaren (EBFT) 107. eta 108. artikuluak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</w:t>
      </w:r>
    </w:p>
    <w:p w14:paraId="22935CBD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2020/972 (EB) Erregelamendua, 2020ko uztailaren 2koa, 1407/2013 (EB) Erregelamendua aldatzen duena luzapenari dagokionez, eta 651/2014 (EB) Erregelamendua aldatzen duena luzapenari eta egin beharreko egokitzapenei dagokienez.</w:t>
      </w:r>
    </w:p>
    <w:p w14:paraId="0A597CDB" w14:textId="77777777" w:rsidR="00C81009" w:rsidRPr="00C81009" w:rsidRDefault="00C81009" w:rsidP="00C81009">
      <w:pPr>
        <w:numPr>
          <w:ilvl w:val="1"/>
          <w:numId w:val="2"/>
        </w:numPr>
        <w:spacing w:after="166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717/2014 (EB) Erregelamendua, 2014ko ekainaren 27koa, EBFTren 107. eta 108. artikuluak </w:t>
      </w:r>
      <w:r w:rsidRPr="00C81009">
        <w:rPr>
          <w:rFonts w:ascii="Roboto" w:hAnsi="Roboto"/>
          <w:b/>
          <w:bCs/>
          <w:lang w:val="eu-ES"/>
        </w:rPr>
        <w:t>arrantzaren eta akuikulturaren sektoreari</w:t>
      </w:r>
      <w:r w:rsidRPr="00C81009">
        <w:rPr>
          <w:rFonts w:ascii="Roboto" w:hAnsi="Roboto"/>
          <w:lang w:val="eu-ES"/>
        </w:rPr>
        <w:t xml:space="preserve">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 </w:t>
      </w:r>
    </w:p>
    <w:p w14:paraId="261787E5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2020/2008 (EB) Erregelamendua, 2020ko abenduaren 8koa, 702/2014 (EB) Erregelamendua, 717/2014 (EB) Erregelamendua eta 1388/2014 (EB) Erregelamendua aldatzen dituena aplikazio-aldiari eta beste egokitzapen batzuei dagokienez.</w:t>
      </w:r>
    </w:p>
    <w:p w14:paraId="6FC527B7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1408/2013 (EB) Erregelamendua, 2013ko abenduaren 18koa, </w:t>
      </w:r>
      <w:r w:rsidRPr="00C81009">
        <w:rPr>
          <w:rFonts w:ascii="Roboto" w:hAnsi="Roboto"/>
          <w:b/>
          <w:bCs/>
          <w:lang w:val="eu-ES"/>
        </w:rPr>
        <w:t>nekazaritza</w:t>
      </w:r>
      <w:r w:rsidRPr="00C81009">
        <w:rPr>
          <w:rFonts w:ascii="Roboto" w:hAnsi="Roboto"/>
          <w:lang w:val="eu-ES"/>
        </w:rPr>
        <w:t xml:space="preserve">-sektoreari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</w:t>
      </w:r>
    </w:p>
    <w:p w14:paraId="79919B47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2019/316 (EB) Erregelamendua, 2019ko otsailaren 21ekoa, Europar Batasunaren Funtzionamenduari buruzko Tratatuaren 107. eta 108. artikuluak nekazaritza-sektoreko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laguntzei aplikatzeari buruzko 1408/2013 (EB) Erregelamendua aldatzen duena.</w:t>
      </w:r>
    </w:p>
    <w:p w14:paraId="61FEE01D" w14:textId="77777777" w:rsidR="00C81009" w:rsidRPr="00C81009" w:rsidRDefault="00C81009" w:rsidP="00C81009">
      <w:pPr>
        <w:numPr>
          <w:ilvl w:val="1"/>
          <w:numId w:val="2"/>
        </w:numPr>
        <w:spacing w:after="145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360/2012 (EB) Erregelamendua, 2012ko apirilaren 25ekoa, </w:t>
      </w:r>
      <w:r w:rsidRPr="00C81009">
        <w:rPr>
          <w:rFonts w:ascii="Roboto" w:hAnsi="Roboto"/>
          <w:b/>
          <w:bCs/>
          <w:lang w:val="eu-ES"/>
        </w:rPr>
        <w:t>interes ekonomiko orokorreko zerbitzuak</w:t>
      </w:r>
      <w:r w:rsidRPr="00C81009">
        <w:rPr>
          <w:rFonts w:ascii="Roboto" w:hAnsi="Roboto"/>
          <w:lang w:val="eu-ES"/>
        </w:rPr>
        <w:t xml:space="preserve"> (IEOZ) ematen dituzten enpresei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 </w:t>
      </w:r>
    </w:p>
    <w:p w14:paraId="09E892FA" w14:textId="77777777" w:rsidR="00C81009" w:rsidRPr="00C81009" w:rsidRDefault="00C81009" w:rsidP="00C81009">
      <w:pPr>
        <w:numPr>
          <w:ilvl w:val="1"/>
          <w:numId w:val="2"/>
        </w:numPr>
        <w:spacing w:after="145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lastRenderedPageBreak/>
        <w:t>Batzordearen 2020/1474 (EB) Erregelamendua, 2020ko urriaren 13koa, 360/2012 (EB) Erregelamendua aldatzen duena aplikazio-aldiaren luzapenari eta zailtasunak dituzten enpresentzako aldi baterako salbuespen bat sartzeari dagokienez, COVID-19aren pandemiaren eragina kontuan har dadin.</w:t>
      </w:r>
    </w:p>
    <w:p w14:paraId="3A5B3D83" w14:textId="77777777" w:rsidR="00C81009" w:rsidRPr="00C81009" w:rsidRDefault="00C81009" w:rsidP="00C81009">
      <w:pPr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Zerga-identifikazioko zenbakia (SIREN frantsesez)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Erregelamenduaren 200.000 atalasea ebaluatzeko adierazlea da. Hala ere, enpresa bakartzat jo daiteke SIREN zenbaki desberdinak dituzten bi enpresa edo gehiago, honako 4 kasuistika hauetako batekin bat eginez gero:</w:t>
      </w:r>
    </w:p>
    <w:p w14:paraId="5953A95F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akziodunen edo elkartuen boto-eskubideen gehiengoa duenean.  </w:t>
      </w:r>
    </w:p>
    <w:p w14:paraId="79959918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administrazio, zuzendaritza edo zaintza organoetako kideen gehiengoa izendatzeko edo kargutik kentzeko eskubidea duenean.  </w:t>
      </w:r>
    </w:p>
    <w:p w14:paraId="7B1F2A06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batean eragin nagusia izateko eskubidea duenean, harekin egindako kontratu baten edo haren estatutuetako klausula baten ondorioz.  </w:t>
      </w:r>
    </w:p>
    <w:p w14:paraId="759C0F34" w14:textId="77777777" w:rsidR="00C81009" w:rsidRPr="00C81009" w:rsidRDefault="00C81009" w:rsidP="00C81009">
      <w:pPr>
        <w:numPr>
          <w:ilvl w:val="1"/>
          <w:numId w:val="2"/>
        </w:numPr>
        <w:spacing w:after="27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Beste enpresa bateko akziodun edo kide den enpresa batek, enpresa horretako akziodun edo kide batzuekin egindako akordio baten ondorioz, enpresa horretako akziodunen edo kideen boto-eskubideen gehiengoa kontrolatzen duenean.  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7F0034CC" w14:textId="77777777" w:rsidR="00C81009" w:rsidRPr="00C81009" w:rsidRDefault="00C81009" w:rsidP="00C81009">
      <w:pPr>
        <w:spacing w:after="27"/>
        <w:ind w:left="1631" w:right="0" w:firstLine="0"/>
        <w:rPr>
          <w:rFonts w:ascii="Roboto" w:hAnsi="Roboto"/>
          <w:lang w:val="eu-ES"/>
        </w:rPr>
      </w:pPr>
    </w:p>
    <w:p w14:paraId="45F68080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Mailegu, berme edo aurrerakin itzulgarrien kasuan, adierazi laguntza emateko unean jakinarazi den diru-laguntzaren baliokide gordina.</w:t>
      </w:r>
    </w:p>
    <w:p w14:paraId="1CAC9B39" w14:textId="77777777" w:rsidR="00C81009" w:rsidRPr="00C81009" w:rsidRDefault="00C81009" w:rsidP="00C81009">
      <w:pPr>
        <w:pStyle w:val="Paragraphedeliste"/>
        <w:ind w:left="1569" w:right="0" w:firstLine="0"/>
        <w:rPr>
          <w:rFonts w:ascii="Roboto" w:hAnsi="Roboto"/>
          <w:lang w:val="eu-ES"/>
        </w:rPr>
      </w:pPr>
    </w:p>
    <w:p w14:paraId="24CBA2B0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651/2014 (EB) Erregelamendua, zenbait laguntza-kategoria barne-merkatuarekin bateragarri deklaratzen dituena, Tratatuaren 107. eta 108. artikuluak aplikatuz (azken aldaketa: 2021/1237 Erregelamendua, 2021eko uztailaren 23koa).</w:t>
      </w:r>
    </w:p>
    <w:p w14:paraId="332D10A1" w14:textId="77777777" w:rsidR="00C81009" w:rsidRPr="00C81009" w:rsidRDefault="00C81009" w:rsidP="00C81009">
      <w:pPr>
        <w:pStyle w:val="Paragraphedeliste"/>
        <w:ind w:left="1569" w:right="0" w:firstLine="0"/>
        <w:rPr>
          <w:rFonts w:ascii="Roboto" w:hAnsi="Roboto"/>
          <w:lang w:val="eu-ES"/>
        </w:rPr>
      </w:pPr>
    </w:p>
    <w:p w14:paraId="62E3D065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jakinarazpena - Egungo COVID-19 agerraldiaren testuinguruan ekonomia babesteko Estatuko laguntzen denbora-esparrua (azken aldaketa: 2021eko azaroaren 18ko denbora-esparruaren seigarren aldaketa, haren aplikazioa zabaltzen duena, dauden atal batzuk egokitzen dituena eta Esparrua zabaltzen duena). (2020/C 112 I/01).</w:t>
      </w:r>
    </w:p>
    <w:p w14:paraId="58BE9FB6" w14:textId="77777777" w:rsidR="00C81009" w:rsidRPr="00CF299F" w:rsidRDefault="00C81009" w:rsidP="00C81009">
      <w:pPr>
        <w:pStyle w:val="Paragraphedeliste"/>
        <w:rPr>
          <w:lang w:val="eu-ES"/>
        </w:rPr>
      </w:pPr>
    </w:p>
    <w:p w14:paraId="3FDACD2F" w14:textId="357269CE" w:rsidR="0037755A" w:rsidRPr="003D03E9" w:rsidRDefault="0037755A" w:rsidP="00C81009">
      <w:pPr>
        <w:pStyle w:val="Titre1"/>
        <w:jc w:val="center"/>
        <w:rPr>
          <w:rFonts w:ascii="Roboto" w:hAnsi="Roboto"/>
        </w:rPr>
      </w:pPr>
    </w:p>
    <w:sectPr w:rsidR="0037755A" w:rsidRPr="003D03E9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25F82" w14:textId="77777777" w:rsidR="00205064" w:rsidRDefault="00205064" w:rsidP="006C01EA">
      <w:pPr>
        <w:spacing w:after="0" w:line="240" w:lineRule="auto"/>
      </w:pPr>
      <w:r>
        <w:separator/>
      </w:r>
    </w:p>
  </w:endnote>
  <w:endnote w:type="continuationSeparator" w:id="0">
    <w:p w14:paraId="2DA92BE4" w14:textId="77777777" w:rsidR="00205064" w:rsidRDefault="00205064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4692A" w14:textId="77777777" w:rsidR="00205064" w:rsidRDefault="00205064" w:rsidP="006C01EA">
      <w:pPr>
        <w:spacing w:after="0" w:line="240" w:lineRule="auto"/>
      </w:pPr>
      <w:r>
        <w:separator/>
      </w:r>
    </w:p>
  </w:footnote>
  <w:footnote w:type="continuationSeparator" w:id="0">
    <w:p w14:paraId="23E219B9" w14:textId="77777777" w:rsidR="00205064" w:rsidRDefault="00205064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52B3"/>
    <w:rsid w:val="00066BF3"/>
    <w:rsid w:val="00076EF6"/>
    <w:rsid w:val="00134E16"/>
    <w:rsid w:val="00142829"/>
    <w:rsid w:val="001C0852"/>
    <w:rsid w:val="00205064"/>
    <w:rsid w:val="00214A2B"/>
    <w:rsid w:val="00236FBF"/>
    <w:rsid w:val="0025726C"/>
    <w:rsid w:val="003050E4"/>
    <w:rsid w:val="003342A0"/>
    <w:rsid w:val="00371B59"/>
    <w:rsid w:val="0037755A"/>
    <w:rsid w:val="00392FCA"/>
    <w:rsid w:val="003B164F"/>
    <w:rsid w:val="003B56DD"/>
    <w:rsid w:val="003D03E9"/>
    <w:rsid w:val="003D29E2"/>
    <w:rsid w:val="003F441D"/>
    <w:rsid w:val="003F56C9"/>
    <w:rsid w:val="004227F7"/>
    <w:rsid w:val="00434926"/>
    <w:rsid w:val="00452536"/>
    <w:rsid w:val="00495317"/>
    <w:rsid w:val="004B213C"/>
    <w:rsid w:val="004C0061"/>
    <w:rsid w:val="0058217B"/>
    <w:rsid w:val="0058443E"/>
    <w:rsid w:val="005945E2"/>
    <w:rsid w:val="005B27E9"/>
    <w:rsid w:val="005C3C9A"/>
    <w:rsid w:val="005D3FBD"/>
    <w:rsid w:val="005F49A9"/>
    <w:rsid w:val="00682F05"/>
    <w:rsid w:val="00694A5D"/>
    <w:rsid w:val="006A00CD"/>
    <w:rsid w:val="006A3D40"/>
    <w:rsid w:val="006C01EA"/>
    <w:rsid w:val="006C6D73"/>
    <w:rsid w:val="006F1092"/>
    <w:rsid w:val="007104CB"/>
    <w:rsid w:val="007314F7"/>
    <w:rsid w:val="00742938"/>
    <w:rsid w:val="00750924"/>
    <w:rsid w:val="00762706"/>
    <w:rsid w:val="00781A90"/>
    <w:rsid w:val="00785B3A"/>
    <w:rsid w:val="007900DD"/>
    <w:rsid w:val="008A3BEE"/>
    <w:rsid w:val="00922409"/>
    <w:rsid w:val="00943D96"/>
    <w:rsid w:val="00AB017B"/>
    <w:rsid w:val="00AB5BB9"/>
    <w:rsid w:val="00AE52D6"/>
    <w:rsid w:val="00B01D0C"/>
    <w:rsid w:val="00B44773"/>
    <w:rsid w:val="00B56710"/>
    <w:rsid w:val="00B636C3"/>
    <w:rsid w:val="00BA4009"/>
    <w:rsid w:val="00C05427"/>
    <w:rsid w:val="00C14FE8"/>
    <w:rsid w:val="00C669F9"/>
    <w:rsid w:val="00C779FF"/>
    <w:rsid w:val="00C81009"/>
    <w:rsid w:val="00CC4676"/>
    <w:rsid w:val="00CD2BB2"/>
    <w:rsid w:val="00D773AF"/>
    <w:rsid w:val="00DC2735"/>
    <w:rsid w:val="00E24BF6"/>
    <w:rsid w:val="00E33356"/>
    <w:rsid w:val="00EF4F4A"/>
    <w:rsid w:val="00F05145"/>
    <w:rsid w:val="00F72772"/>
    <w:rsid w:val="00FC09AB"/>
    <w:rsid w:val="00FF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102A11C2-97C8-460E-B36E-CE69051E4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1042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Marie HEGUY-URAIN</cp:lastModifiedBy>
  <cp:revision>17</cp:revision>
  <dcterms:created xsi:type="dcterms:W3CDTF">2022-04-11T18:20:00Z</dcterms:created>
  <dcterms:modified xsi:type="dcterms:W3CDTF">2025-02-14T11:35:00Z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